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0D1458" w:rsidRDefault="006F41E9" w:rsidP="002E1B11">
      <w:pPr>
        <w:pStyle w:val="NoSpacing"/>
        <w:rPr>
          <w:rFonts w:cs="Times New Roman"/>
        </w:rPr>
      </w:pPr>
      <w:bookmarkStart w:id="0" w:name="_GoBack"/>
      <w:bookmarkEnd w:id="0"/>
    </w:p>
    <w:p w:rsidR="009252B6" w:rsidRPr="000D1458" w:rsidRDefault="009252B6" w:rsidP="003E19DE">
      <w:pPr>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2E1B11" w:rsidRPr="000D1458" w:rsidRDefault="002E1B11" w:rsidP="003E19DE">
      <w:pPr>
        <w:pStyle w:val="NoSpacing"/>
        <w:spacing w:line="480" w:lineRule="auto"/>
        <w:rPr>
          <w:rFonts w:cs="Times New Roman"/>
        </w:rPr>
      </w:pPr>
    </w:p>
    <w:p w:rsidR="009252B6" w:rsidRPr="000D1458" w:rsidRDefault="009252B6" w:rsidP="003E19DE">
      <w:pPr>
        <w:pStyle w:val="NoSpacing"/>
        <w:spacing w:line="480" w:lineRule="auto"/>
        <w:rPr>
          <w:rFonts w:cs="Times New Roman"/>
        </w:rPr>
      </w:pPr>
      <w:r w:rsidRPr="000D1458">
        <w:rPr>
          <w:rFonts w:cs="Times New Roman"/>
        </w:rPr>
        <w:t xml:space="preserve">Compare Gas Mileage between Japanese’s Toyota Hilux and American Ford F-Series.  </w:t>
      </w:r>
    </w:p>
    <w:p w:rsidR="009252B6" w:rsidRPr="000D1458" w:rsidRDefault="009252B6" w:rsidP="003E19DE">
      <w:pPr>
        <w:ind w:firstLine="0"/>
        <w:contextualSpacing/>
        <w:jc w:val="center"/>
        <w:rPr>
          <w:rFonts w:cs="Times New Roman"/>
          <w:szCs w:val="24"/>
        </w:rPr>
      </w:pPr>
      <w:r w:rsidRPr="000D1458">
        <w:rPr>
          <w:rFonts w:cs="Times New Roman"/>
          <w:szCs w:val="24"/>
        </w:rPr>
        <w:t>Student’s Name:</w:t>
      </w:r>
    </w:p>
    <w:p w:rsidR="009252B6" w:rsidRPr="000D1458" w:rsidRDefault="009252B6" w:rsidP="003E19DE">
      <w:pPr>
        <w:ind w:firstLine="0"/>
        <w:contextualSpacing/>
        <w:jc w:val="center"/>
        <w:rPr>
          <w:rFonts w:cs="Times New Roman"/>
          <w:szCs w:val="24"/>
        </w:rPr>
      </w:pPr>
      <w:r w:rsidRPr="00CB092E">
        <w:rPr>
          <w:rFonts w:cs="Times New Roman"/>
          <w:noProof/>
          <w:szCs w:val="24"/>
        </w:rPr>
        <w:t>Institution</w:t>
      </w:r>
      <w:r w:rsidRPr="000D1458">
        <w:rPr>
          <w:rFonts w:cs="Times New Roman"/>
          <w:szCs w:val="24"/>
        </w:rPr>
        <w:t xml:space="preserve"> of Affiliation:</w:t>
      </w:r>
    </w:p>
    <w:p w:rsidR="009252B6" w:rsidRPr="000D1458" w:rsidRDefault="009252B6" w:rsidP="003E19DE">
      <w:pPr>
        <w:ind w:firstLine="0"/>
        <w:contextualSpacing/>
        <w:jc w:val="center"/>
        <w:rPr>
          <w:rFonts w:cs="Times New Roman"/>
          <w:szCs w:val="24"/>
        </w:rPr>
      </w:pPr>
      <w:r w:rsidRPr="000D1458">
        <w:rPr>
          <w:rFonts w:cs="Times New Roman"/>
          <w:szCs w:val="24"/>
        </w:rPr>
        <w:t>Date</w:t>
      </w:r>
    </w:p>
    <w:p w:rsidR="003779FA" w:rsidRPr="000D1458" w:rsidRDefault="009252B6" w:rsidP="002E1B11">
      <w:pPr>
        <w:ind w:firstLine="0"/>
        <w:contextualSpacing/>
        <w:jc w:val="center"/>
        <w:rPr>
          <w:rFonts w:cs="Times New Roman"/>
          <w:szCs w:val="24"/>
        </w:rPr>
        <w:sectPr w:rsidR="003779FA" w:rsidRPr="000D1458" w:rsidSect="0017584C">
          <w:footerReference w:type="default" r:id="rId9"/>
          <w:pgSz w:w="12240" w:h="15840"/>
          <w:pgMar w:top="1440" w:right="1440" w:bottom="1440" w:left="1440" w:header="708" w:footer="708" w:gutter="0"/>
          <w:cols w:space="708"/>
          <w:titlePg/>
          <w:docGrid w:linePitch="360"/>
        </w:sectPr>
      </w:pPr>
      <w:r w:rsidRPr="000D1458">
        <w:rPr>
          <w:rFonts w:cs="Times New Roman"/>
          <w:szCs w:val="24"/>
        </w:rPr>
        <w:t>@2018</w:t>
      </w:r>
    </w:p>
    <w:sdt>
      <w:sdtPr>
        <w:rPr>
          <w:rFonts w:ascii="Times New Roman" w:hAnsi="Times New Roman" w:cs="Times New Roman"/>
        </w:rPr>
        <w:id w:val="1358858053"/>
        <w:docPartObj>
          <w:docPartGallery w:val="Table of Contents"/>
          <w:docPartUnique/>
        </w:docPartObj>
      </w:sdtPr>
      <w:sdtEndPr>
        <w:rPr>
          <w:rFonts w:eastAsiaTheme="minorHAnsi"/>
          <w:noProof/>
          <w:color w:val="auto"/>
          <w:sz w:val="24"/>
          <w:szCs w:val="22"/>
          <w:lang w:eastAsia="en-US"/>
        </w:rPr>
      </w:sdtEndPr>
      <w:sdtContent>
        <w:p w:rsidR="00535EAB" w:rsidRPr="000D1458" w:rsidRDefault="00535EAB">
          <w:pPr>
            <w:pStyle w:val="TOCHeading"/>
            <w:rPr>
              <w:rFonts w:ascii="Times New Roman" w:hAnsi="Times New Roman" w:cs="Times New Roman"/>
              <w:color w:val="auto"/>
              <w:sz w:val="24"/>
              <w:szCs w:val="24"/>
            </w:rPr>
          </w:pPr>
          <w:r w:rsidRPr="000D1458">
            <w:rPr>
              <w:rFonts w:ascii="Times New Roman" w:hAnsi="Times New Roman" w:cs="Times New Roman"/>
              <w:color w:val="auto"/>
              <w:sz w:val="24"/>
              <w:szCs w:val="24"/>
            </w:rPr>
            <w:t>Table of Contents</w:t>
          </w:r>
        </w:p>
        <w:p w:rsidR="00BB5E49" w:rsidRDefault="00535EAB">
          <w:pPr>
            <w:pStyle w:val="TOC1"/>
            <w:tabs>
              <w:tab w:val="right" w:leader="dot" w:pos="9350"/>
            </w:tabs>
            <w:rPr>
              <w:rFonts w:asciiTheme="minorHAnsi" w:eastAsiaTheme="minorEastAsia" w:hAnsiTheme="minorHAnsi"/>
              <w:noProof/>
              <w:sz w:val="22"/>
            </w:rPr>
          </w:pPr>
          <w:r w:rsidRPr="000D1458">
            <w:rPr>
              <w:rFonts w:cs="Times New Roman"/>
            </w:rPr>
            <w:fldChar w:fldCharType="begin"/>
          </w:r>
          <w:r w:rsidRPr="000D1458">
            <w:rPr>
              <w:rFonts w:cs="Times New Roman"/>
            </w:rPr>
            <w:instrText xml:space="preserve"> TOC \o "1-3" \h \z \u </w:instrText>
          </w:r>
          <w:r w:rsidRPr="000D1458">
            <w:rPr>
              <w:rFonts w:cs="Times New Roman"/>
            </w:rPr>
            <w:fldChar w:fldCharType="separate"/>
          </w:r>
          <w:hyperlink w:anchor="_Toc509741819" w:history="1">
            <w:r w:rsidR="00BB5E49" w:rsidRPr="00C1110B">
              <w:rPr>
                <w:rStyle w:val="Hyperlink"/>
                <w:rFonts w:cs="Times New Roman"/>
                <w:noProof/>
              </w:rPr>
              <w:t>Table of Tables</w:t>
            </w:r>
            <w:r w:rsidR="00BB5E49">
              <w:rPr>
                <w:noProof/>
                <w:webHidden/>
              </w:rPr>
              <w:tab/>
            </w:r>
            <w:r w:rsidR="00BB5E49">
              <w:rPr>
                <w:noProof/>
                <w:webHidden/>
              </w:rPr>
              <w:fldChar w:fldCharType="begin"/>
            </w:r>
            <w:r w:rsidR="00BB5E49">
              <w:rPr>
                <w:noProof/>
                <w:webHidden/>
              </w:rPr>
              <w:instrText xml:space="preserve"> PAGEREF _Toc509741819 \h </w:instrText>
            </w:r>
            <w:r w:rsidR="00BB5E49">
              <w:rPr>
                <w:noProof/>
                <w:webHidden/>
              </w:rPr>
            </w:r>
            <w:r w:rsidR="00BB5E49">
              <w:rPr>
                <w:noProof/>
                <w:webHidden/>
              </w:rPr>
              <w:fldChar w:fldCharType="separate"/>
            </w:r>
            <w:r w:rsidR="00BB5E49">
              <w:rPr>
                <w:noProof/>
                <w:webHidden/>
              </w:rPr>
              <w:t>iii</w:t>
            </w:r>
            <w:r w:rsidR="00BB5E49">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20" w:history="1">
            <w:r w:rsidRPr="00C1110B">
              <w:rPr>
                <w:rStyle w:val="Hyperlink"/>
                <w:rFonts w:cs="Times New Roman"/>
                <w:noProof/>
              </w:rPr>
              <w:t>Table of figures</w:t>
            </w:r>
            <w:r>
              <w:rPr>
                <w:noProof/>
                <w:webHidden/>
              </w:rPr>
              <w:tab/>
            </w:r>
            <w:r>
              <w:rPr>
                <w:noProof/>
                <w:webHidden/>
              </w:rPr>
              <w:fldChar w:fldCharType="begin"/>
            </w:r>
            <w:r>
              <w:rPr>
                <w:noProof/>
                <w:webHidden/>
              </w:rPr>
              <w:instrText xml:space="preserve"> PAGEREF _Toc509741820 \h </w:instrText>
            </w:r>
            <w:r>
              <w:rPr>
                <w:noProof/>
                <w:webHidden/>
              </w:rPr>
            </w:r>
            <w:r>
              <w:rPr>
                <w:noProof/>
                <w:webHidden/>
              </w:rPr>
              <w:fldChar w:fldCharType="separate"/>
            </w:r>
            <w:r>
              <w:rPr>
                <w:noProof/>
                <w:webHidden/>
              </w:rPr>
              <w:t>iii</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21" w:history="1">
            <w:r w:rsidRPr="00C1110B">
              <w:rPr>
                <w:rStyle w:val="Hyperlink"/>
                <w:rFonts w:cs="Times New Roman"/>
                <w:noProof/>
              </w:rPr>
              <w:t>Introduction</w:t>
            </w:r>
            <w:r>
              <w:rPr>
                <w:noProof/>
                <w:webHidden/>
              </w:rPr>
              <w:tab/>
            </w:r>
            <w:r>
              <w:rPr>
                <w:noProof/>
                <w:webHidden/>
              </w:rPr>
              <w:fldChar w:fldCharType="begin"/>
            </w:r>
            <w:r>
              <w:rPr>
                <w:noProof/>
                <w:webHidden/>
              </w:rPr>
              <w:instrText xml:space="preserve"> PAGEREF _Toc509741821 \h </w:instrText>
            </w:r>
            <w:r>
              <w:rPr>
                <w:noProof/>
                <w:webHidden/>
              </w:rPr>
            </w:r>
            <w:r>
              <w:rPr>
                <w:noProof/>
                <w:webHidden/>
              </w:rPr>
              <w:fldChar w:fldCharType="separate"/>
            </w:r>
            <w:r>
              <w:rPr>
                <w:noProof/>
                <w:webHidden/>
              </w:rPr>
              <w:t>1</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22" w:history="1">
            <w:r w:rsidRPr="00C1110B">
              <w:rPr>
                <w:rStyle w:val="Hyperlink"/>
                <w:rFonts w:cs="Times New Roman"/>
                <w:noProof/>
              </w:rPr>
              <w:t>Background Information</w:t>
            </w:r>
            <w:r>
              <w:rPr>
                <w:noProof/>
                <w:webHidden/>
              </w:rPr>
              <w:tab/>
            </w:r>
            <w:r>
              <w:rPr>
                <w:noProof/>
                <w:webHidden/>
              </w:rPr>
              <w:fldChar w:fldCharType="begin"/>
            </w:r>
            <w:r>
              <w:rPr>
                <w:noProof/>
                <w:webHidden/>
              </w:rPr>
              <w:instrText xml:space="preserve"> PAGEREF _Toc509741822 \h </w:instrText>
            </w:r>
            <w:r>
              <w:rPr>
                <w:noProof/>
                <w:webHidden/>
              </w:rPr>
            </w:r>
            <w:r>
              <w:rPr>
                <w:noProof/>
                <w:webHidden/>
              </w:rPr>
              <w:fldChar w:fldCharType="separate"/>
            </w:r>
            <w:r>
              <w:rPr>
                <w:noProof/>
                <w:webHidden/>
              </w:rPr>
              <w:t>1</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23" w:history="1">
            <w:r w:rsidRPr="00C1110B">
              <w:rPr>
                <w:rStyle w:val="Hyperlink"/>
                <w:rFonts w:cs="Times New Roman"/>
                <w:noProof/>
              </w:rPr>
              <w:t>General Objective</w:t>
            </w:r>
            <w:r>
              <w:rPr>
                <w:noProof/>
                <w:webHidden/>
              </w:rPr>
              <w:tab/>
            </w:r>
            <w:r>
              <w:rPr>
                <w:noProof/>
                <w:webHidden/>
              </w:rPr>
              <w:fldChar w:fldCharType="begin"/>
            </w:r>
            <w:r>
              <w:rPr>
                <w:noProof/>
                <w:webHidden/>
              </w:rPr>
              <w:instrText xml:space="preserve"> PAGEREF _Toc509741823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24" w:history="1">
            <w:r w:rsidRPr="00C1110B">
              <w:rPr>
                <w:rStyle w:val="Hyperlink"/>
                <w:rFonts w:cs="Times New Roman"/>
                <w:noProof/>
              </w:rPr>
              <w:t>Specific Objectives</w:t>
            </w:r>
            <w:r>
              <w:rPr>
                <w:noProof/>
                <w:webHidden/>
              </w:rPr>
              <w:tab/>
            </w:r>
            <w:r>
              <w:rPr>
                <w:noProof/>
                <w:webHidden/>
              </w:rPr>
              <w:fldChar w:fldCharType="begin"/>
            </w:r>
            <w:r>
              <w:rPr>
                <w:noProof/>
                <w:webHidden/>
              </w:rPr>
              <w:instrText xml:space="preserve"> PAGEREF _Toc509741824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25" w:history="1">
            <w:r w:rsidRPr="00C1110B">
              <w:rPr>
                <w:rStyle w:val="Hyperlink"/>
                <w:rFonts w:cs="Times New Roman"/>
                <w:noProof/>
              </w:rPr>
              <w:t>Research Questions</w:t>
            </w:r>
            <w:r>
              <w:rPr>
                <w:noProof/>
                <w:webHidden/>
              </w:rPr>
              <w:tab/>
            </w:r>
            <w:r>
              <w:rPr>
                <w:noProof/>
                <w:webHidden/>
              </w:rPr>
              <w:fldChar w:fldCharType="begin"/>
            </w:r>
            <w:r>
              <w:rPr>
                <w:noProof/>
                <w:webHidden/>
              </w:rPr>
              <w:instrText xml:space="preserve"> PAGEREF _Toc509741825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26" w:history="1">
            <w:r w:rsidRPr="00C1110B">
              <w:rPr>
                <w:rStyle w:val="Hyperlink"/>
                <w:rFonts w:cs="Times New Roman"/>
                <w:noProof/>
              </w:rPr>
              <w:t>Hypothesis</w:t>
            </w:r>
            <w:r>
              <w:rPr>
                <w:noProof/>
                <w:webHidden/>
              </w:rPr>
              <w:tab/>
            </w:r>
            <w:r>
              <w:rPr>
                <w:noProof/>
                <w:webHidden/>
              </w:rPr>
              <w:fldChar w:fldCharType="begin"/>
            </w:r>
            <w:r>
              <w:rPr>
                <w:noProof/>
                <w:webHidden/>
              </w:rPr>
              <w:instrText xml:space="preserve"> PAGEREF _Toc509741826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27" w:history="1">
            <w:r w:rsidRPr="00C1110B">
              <w:rPr>
                <w:rStyle w:val="Hyperlink"/>
                <w:rFonts w:cs="Times New Roman"/>
                <w:noProof/>
              </w:rPr>
              <w:t>Null hypothesis (H</w:t>
            </w:r>
            <w:r w:rsidRPr="00C1110B">
              <w:rPr>
                <w:rStyle w:val="Hyperlink"/>
                <w:rFonts w:cs="Times New Roman"/>
                <w:noProof/>
                <w:vertAlign w:val="subscript"/>
              </w:rPr>
              <w:t>0</w:t>
            </w:r>
            <w:r w:rsidRPr="00C1110B">
              <w:rPr>
                <w:rStyle w:val="Hyperlink"/>
                <w:rFonts w:cs="Times New Roman"/>
                <w:noProof/>
              </w:rPr>
              <w:t>)</w:t>
            </w:r>
            <w:r>
              <w:rPr>
                <w:noProof/>
                <w:webHidden/>
              </w:rPr>
              <w:tab/>
            </w:r>
            <w:r>
              <w:rPr>
                <w:noProof/>
                <w:webHidden/>
              </w:rPr>
              <w:fldChar w:fldCharType="begin"/>
            </w:r>
            <w:r>
              <w:rPr>
                <w:noProof/>
                <w:webHidden/>
              </w:rPr>
              <w:instrText xml:space="preserve"> PAGEREF _Toc509741827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28" w:history="1">
            <w:r w:rsidRPr="00C1110B">
              <w:rPr>
                <w:rStyle w:val="Hyperlink"/>
                <w:rFonts w:cs="Times New Roman"/>
                <w:noProof/>
              </w:rPr>
              <w:t>Alternative Hypothesis (H</w:t>
            </w:r>
            <w:r w:rsidRPr="00C1110B">
              <w:rPr>
                <w:rStyle w:val="Hyperlink"/>
                <w:rFonts w:cs="Times New Roman"/>
                <w:noProof/>
                <w:vertAlign w:val="subscript"/>
              </w:rPr>
              <w:t>1</w:t>
            </w:r>
            <w:r w:rsidRPr="00C1110B">
              <w:rPr>
                <w:rStyle w:val="Hyperlink"/>
                <w:rFonts w:cs="Times New Roman"/>
                <w:noProof/>
              </w:rPr>
              <w:t>)</w:t>
            </w:r>
            <w:r>
              <w:rPr>
                <w:noProof/>
                <w:webHidden/>
              </w:rPr>
              <w:tab/>
            </w:r>
            <w:r>
              <w:rPr>
                <w:noProof/>
                <w:webHidden/>
              </w:rPr>
              <w:fldChar w:fldCharType="begin"/>
            </w:r>
            <w:r>
              <w:rPr>
                <w:noProof/>
                <w:webHidden/>
              </w:rPr>
              <w:instrText xml:space="preserve"> PAGEREF _Toc509741828 \h </w:instrText>
            </w:r>
            <w:r>
              <w:rPr>
                <w:noProof/>
                <w:webHidden/>
              </w:rPr>
            </w:r>
            <w:r>
              <w:rPr>
                <w:noProof/>
                <w:webHidden/>
              </w:rPr>
              <w:fldChar w:fldCharType="separate"/>
            </w:r>
            <w:r>
              <w:rPr>
                <w:noProof/>
                <w:webHidden/>
              </w:rPr>
              <w:t>2</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29" w:history="1">
            <w:r w:rsidRPr="00C1110B">
              <w:rPr>
                <w:rStyle w:val="Hyperlink"/>
                <w:rFonts w:cs="Times New Roman"/>
                <w:noProof/>
              </w:rPr>
              <w:t>Rationale of the Study</w:t>
            </w:r>
            <w:r>
              <w:rPr>
                <w:noProof/>
                <w:webHidden/>
              </w:rPr>
              <w:tab/>
            </w:r>
            <w:r>
              <w:rPr>
                <w:noProof/>
                <w:webHidden/>
              </w:rPr>
              <w:fldChar w:fldCharType="begin"/>
            </w:r>
            <w:r>
              <w:rPr>
                <w:noProof/>
                <w:webHidden/>
              </w:rPr>
              <w:instrText xml:space="preserve"> PAGEREF _Toc509741829 \h </w:instrText>
            </w:r>
            <w:r>
              <w:rPr>
                <w:noProof/>
                <w:webHidden/>
              </w:rPr>
            </w:r>
            <w:r>
              <w:rPr>
                <w:noProof/>
                <w:webHidden/>
              </w:rPr>
              <w:fldChar w:fldCharType="separate"/>
            </w:r>
            <w:r>
              <w:rPr>
                <w:noProof/>
                <w:webHidden/>
              </w:rPr>
              <w:t>3</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30" w:history="1">
            <w:r w:rsidRPr="00C1110B">
              <w:rPr>
                <w:rStyle w:val="Hyperlink"/>
                <w:rFonts w:cs="Times New Roman"/>
                <w:noProof/>
              </w:rPr>
              <w:t>Assumptions</w:t>
            </w:r>
            <w:r>
              <w:rPr>
                <w:noProof/>
                <w:webHidden/>
              </w:rPr>
              <w:tab/>
            </w:r>
            <w:r>
              <w:rPr>
                <w:noProof/>
                <w:webHidden/>
              </w:rPr>
              <w:fldChar w:fldCharType="begin"/>
            </w:r>
            <w:r>
              <w:rPr>
                <w:noProof/>
                <w:webHidden/>
              </w:rPr>
              <w:instrText xml:space="preserve"> PAGEREF _Toc509741830 \h </w:instrText>
            </w:r>
            <w:r>
              <w:rPr>
                <w:noProof/>
                <w:webHidden/>
              </w:rPr>
            </w:r>
            <w:r>
              <w:rPr>
                <w:noProof/>
                <w:webHidden/>
              </w:rPr>
              <w:fldChar w:fldCharType="separate"/>
            </w:r>
            <w:r>
              <w:rPr>
                <w:noProof/>
                <w:webHidden/>
              </w:rPr>
              <w:t>3</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31" w:history="1">
            <w:r w:rsidRPr="00C1110B">
              <w:rPr>
                <w:rStyle w:val="Hyperlink"/>
                <w:rFonts w:cs="Times New Roman"/>
                <w:noProof/>
              </w:rPr>
              <w:t>Limitation of the study</w:t>
            </w:r>
            <w:r>
              <w:rPr>
                <w:noProof/>
                <w:webHidden/>
              </w:rPr>
              <w:tab/>
            </w:r>
            <w:r>
              <w:rPr>
                <w:noProof/>
                <w:webHidden/>
              </w:rPr>
              <w:fldChar w:fldCharType="begin"/>
            </w:r>
            <w:r>
              <w:rPr>
                <w:noProof/>
                <w:webHidden/>
              </w:rPr>
              <w:instrText xml:space="preserve"> PAGEREF _Toc509741831 \h </w:instrText>
            </w:r>
            <w:r>
              <w:rPr>
                <w:noProof/>
                <w:webHidden/>
              </w:rPr>
            </w:r>
            <w:r>
              <w:rPr>
                <w:noProof/>
                <w:webHidden/>
              </w:rPr>
              <w:fldChar w:fldCharType="separate"/>
            </w:r>
            <w:r>
              <w:rPr>
                <w:noProof/>
                <w:webHidden/>
              </w:rPr>
              <w:t>3</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32" w:history="1">
            <w:r w:rsidRPr="00C1110B">
              <w:rPr>
                <w:rStyle w:val="Hyperlink"/>
                <w:rFonts w:cs="Times New Roman"/>
                <w:noProof/>
              </w:rPr>
              <w:t>Importance</w:t>
            </w:r>
            <w:r>
              <w:rPr>
                <w:noProof/>
                <w:webHidden/>
              </w:rPr>
              <w:tab/>
            </w:r>
            <w:r>
              <w:rPr>
                <w:noProof/>
                <w:webHidden/>
              </w:rPr>
              <w:fldChar w:fldCharType="begin"/>
            </w:r>
            <w:r>
              <w:rPr>
                <w:noProof/>
                <w:webHidden/>
              </w:rPr>
              <w:instrText xml:space="preserve"> PAGEREF _Toc509741832 \h </w:instrText>
            </w:r>
            <w:r>
              <w:rPr>
                <w:noProof/>
                <w:webHidden/>
              </w:rPr>
            </w:r>
            <w:r>
              <w:rPr>
                <w:noProof/>
                <w:webHidden/>
              </w:rPr>
              <w:fldChar w:fldCharType="separate"/>
            </w:r>
            <w:r>
              <w:rPr>
                <w:noProof/>
                <w:webHidden/>
              </w:rPr>
              <w:t>4</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33" w:history="1">
            <w:r w:rsidRPr="00C1110B">
              <w:rPr>
                <w:rStyle w:val="Hyperlink"/>
                <w:rFonts w:cs="Times New Roman"/>
                <w:noProof/>
              </w:rPr>
              <w:t>Data Collection</w:t>
            </w:r>
            <w:r>
              <w:rPr>
                <w:noProof/>
                <w:webHidden/>
              </w:rPr>
              <w:tab/>
            </w:r>
            <w:r>
              <w:rPr>
                <w:noProof/>
                <w:webHidden/>
              </w:rPr>
              <w:fldChar w:fldCharType="begin"/>
            </w:r>
            <w:r>
              <w:rPr>
                <w:noProof/>
                <w:webHidden/>
              </w:rPr>
              <w:instrText xml:space="preserve"> PAGEREF _Toc509741833 \h </w:instrText>
            </w:r>
            <w:r>
              <w:rPr>
                <w:noProof/>
                <w:webHidden/>
              </w:rPr>
            </w:r>
            <w:r>
              <w:rPr>
                <w:noProof/>
                <w:webHidden/>
              </w:rPr>
              <w:fldChar w:fldCharType="separate"/>
            </w:r>
            <w:r>
              <w:rPr>
                <w:noProof/>
                <w:webHidden/>
              </w:rPr>
              <w:t>4</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34" w:history="1">
            <w:r w:rsidRPr="00C1110B">
              <w:rPr>
                <w:rStyle w:val="Hyperlink"/>
                <w:rFonts w:cs="Times New Roman"/>
                <w:noProof/>
              </w:rPr>
              <w:t>Reliability and Validity</w:t>
            </w:r>
            <w:r>
              <w:rPr>
                <w:noProof/>
                <w:webHidden/>
              </w:rPr>
              <w:tab/>
            </w:r>
            <w:r>
              <w:rPr>
                <w:noProof/>
                <w:webHidden/>
              </w:rPr>
              <w:fldChar w:fldCharType="begin"/>
            </w:r>
            <w:r>
              <w:rPr>
                <w:noProof/>
                <w:webHidden/>
              </w:rPr>
              <w:instrText xml:space="preserve"> PAGEREF _Toc509741834 \h </w:instrText>
            </w:r>
            <w:r>
              <w:rPr>
                <w:noProof/>
                <w:webHidden/>
              </w:rPr>
            </w:r>
            <w:r>
              <w:rPr>
                <w:noProof/>
                <w:webHidden/>
              </w:rPr>
              <w:fldChar w:fldCharType="separate"/>
            </w:r>
            <w:r>
              <w:rPr>
                <w:noProof/>
                <w:webHidden/>
              </w:rPr>
              <w:t>5</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35" w:history="1">
            <w:r w:rsidRPr="00C1110B">
              <w:rPr>
                <w:rStyle w:val="Hyperlink"/>
                <w:rFonts w:cs="Times New Roman"/>
                <w:noProof/>
              </w:rPr>
              <w:t>Data Analysis</w:t>
            </w:r>
            <w:r>
              <w:rPr>
                <w:noProof/>
                <w:webHidden/>
              </w:rPr>
              <w:tab/>
            </w:r>
            <w:r>
              <w:rPr>
                <w:noProof/>
                <w:webHidden/>
              </w:rPr>
              <w:fldChar w:fldCharType="begin"/>
            </w:r>
            <w:r>
              <w:rPr>
                <w:noProof/>
                <w:webHidden/>
              </w:rPr>
              <w:instrText xml:space="preserve"> PAGEREF _Toc509741835 \h </w:instrText>
            </w:r>
            <w:r>
              <w:rPr>
                <w:noProof/>
                <w:webHidden/>
              </w:rPr>
            </w:r>
            <w:r>
              <w:rPr>
                <w:noProof/>
                <w:webHidden/>
              </w:rPr>
              <w:fldChar w:fldCharType="separate"/>
            </w:r>
            <w:r>
              <w:rPr>
                <w:noProof/>
                <w:webHidden/>
              </w:rPr>
              <w:t>5</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36" w:history="1">
            <w:r w:rsidRPr="00C1110B">
              <w:rPr>
                <w:rStyle w:val="Hyperlink"/>
                <w:rFonts w:cs="Times New Roman"/>
                <w:noProof/>
              </w:rPr>
              <w:t>Summary</w:t>
            </w:r>
            <w:r>
              <w:rPr>
                <w:noProof/>
                <w:webHidden/>
              </w:rPr>
              <w:tab/>
            </w:r>
            <w:r>
              <w:rPr>
                <w:noProof/>
                <w:webHidden/>
              </w:rPr>
              <w:fldChar w:fldCharType="begin"/>
            </w:r>
            <w:r>
              <w:rPr>
                <w:noProof/>
                <w:webHidden/>
              </w:rPr>
              <w:instrText xml:space="preserve"> PAGEREF _Toc509741836 \h </w:instrText>
            </w:r>
            <w:r>
              <w:rPr>
                <w:noProof/>
                <w:webHidden/>
              </w:rPr>
            </w:r>
            <w:r>
              <w:rPr>
                <w:noProof/>
                <w:webHidden/>
              </w:rPr>
              <w:fldChar w:fldCharType="separate"/>
            </w:r>
            <w:r>
              <w:rPr>
                <w:noProof/>
                <w:webHidden/>
              </w:rPr>
              <w:t>6</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37" w:history="1">
            <w:r w:rsidRPr="00C1110B">
              <w:rPr>
                <w:rStyle w:val="Hyperlink"/>
                <w:rFonts w:cs="Times New Roman"/>
                <w:noProof/>
              </w:rPr>
              <w:t>Data presentation</w:t>
            </w:r>
            <w:r>
              <w:rPr>
                <w:noProof/>
                <w:webHidden/>
              </w:rPr>
              <w:tab/>
            </w:r>
            <w:r>
              <w:rPr>
                <w:noProof/>
                <w:webHidden/>
              </w:rPr>
              <w:fldChar w:fldCharType="begin"/>
            </w:r>
            <w:r>
              <w:rPr>
                <w:noProof/>
                <w:webHidden/>
              </w:rPr>
              <w:instrText xml:space="preserve"> PAGEREF _Toc509741837 \h </w:instrText>
            </w:r>
            <w:r>
              <w:rPr>
                <w:noProof/>
                <w:webHidden/>
              </w:rPr>
            </w:r>
            <w:r>
              <w:rPr>
                <w:noProof/>
                <w:webHidden/>
              </w:rPr>
              <w:fldChar w:fldCharType="separate"/>
            </w:r>
            <w:r>
              <w:rPr>
                <w:noProof/>
                <w:webHidden/>
              </w:rPr>
              <w:t>6</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38" w:history="1">
            <w:r w:rsidRPr="00C1110B">
              <w:rPr>
                <w:rStyle w:val="Hyperlink"/>
                <w:rFonts w:cs="Times New Roman"/>
                <w:noProof/>
              </w:rPr>
              <w:t>Age of the participants</w:t>
            </w:r>
            <w:r>
              <w:rPr>
                <w:noProof/>
                <w:webHidden/>
              </w:rPr>
              <w:tab/>
            </w:r>
            <w:r>
              <w:rPr>
                <w:noProof/>
                <w:webHidden/>
              </w:rPr>
              <w:fldChar w:fldCharType="begin"/>
            </w:r>
            <w:r>
              <w:rPr>
                <w:noProof/>
                <w:webHidden/>
              </w:rPr>
              <w:instrText xml:space="preserve"> PAGEREF _Toc509741838 \h </w:instrText>
            </w:r>
            <w:r>
              <w:rPr>
                <w:noProof/>
                <w:webHidden/>
              </w:rPr>
            </w:r>
            <w:r>
              <w:rPr>
                <w:noProof/>
                <w:webHidden/>
              </w:rPr>
              <w:fldChar w:fldCharType="separate"/>
            </w:r>
            <w:r>
              <w:rPr>
                <w:noProof/>
                <w:webHidden/>
              </w:rPr>
              <w:t>6</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39" w:history="1">
            <w:r w:rsidRPr="00C1110B">
              <w:rPr>
                <w:rStyle w:val="Hyperlink"/>
                <w:rFonts w:cs="Times New Roman"/>
                <w:noProof/>
              </w:rPr>
              <w:t>Age of the vehicles</w:t>
            </w:r>
            <w:r>
              <w:rPr>
                <w:noProof/>
                <w:webHidden/>
              </w:rPr>
              <w:tab/>
            </w:r>
            <w:r>
              <w:rPr>
                <w:noProof/>
                <w:webHidden/>
              </w:rPr>
              <w:fldChar w:fldCharType="begin"/>
            </w:r>
            <w:r>
              <w:rPr>
                <w:noProof/>
                <w:webHidden/>
              </w:rPr>
              <w:instrText xml:space="preserve"> PAGEREF _Toc509741839 \h </w:instrText>
            </w:r>
            <w:r>
              <w:rPr>
                <w:noProof/>
                <w:webHidden/>
              </w:rPr>
            </w:r>
            <w:r>
              <w:rPr>
                <w:noProof/>
                <w:webHidden/>
              </w:rPr>
              <w:fldChar w:fldCharType="separate"/>
            </w:r>
            <w:r>
              <w:rPr>
                <w:noProof/>
                <w:webHidden/>
              </w:rPr>
              <w:t>7</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40" w:history="1">
            <w:r w:rsidRPr="00C1110B">
              <w:rPr>
                <w:rStyle w:val="Hyperlink"/>
                <w:rFonts w:cs="Times New Roman"/>
                <w:noProof/>
              </w:rPr>
              <w:t>Sex of participants</w:t>
            </w:r>
            <w:r>
              <w:rPr>
                <w:noProof/>
                <w:webHidden/>
              </w:rPr>
              <w:tab/>
            </w:r>
            <w:r>
              <w:rPr>
                <w:noProof/>
                <w:webHidden/>
              </w:rPr>
              <w:fldChar w:fldCharType="begin"/>
            </w:r>
            <w:r>
              <w:rPr>
                <w:noProof/>
                <w:webHidden/>
              </w:rPr>
              <w:instrText xml:space="preserve"> PAGEREF _Toc509741840 \h </w:instrText>
            </w:r>
            <w:r>
              <w:rPr>
                <w:noProof/>
                <w:webHidden/>
              </w:rPr>
            </w:r>
            <w:r>
              <w:rPr>
                <w:noProof/>
                <w:webHidden/>
              </w:rPr>
              <w:fldChar w:fldCharType="separate"/>
            </w:r>
            <w:r>
              <w:rPr>
                <w:noProof/>
                <w:webHidden/>
              </w:rPr>
              <w:t>7</w:t>
            </w:r>
            <w:r>
              <w:rPr>
                <w:noProof/>
                <w:webHidden/>
              </w:rPr>
              <w:fldChar w:fldCharType="end"/>
            </w:r>
          </w:hyperlink>
        </w:p>
        <w:p w:rsidR="00BB5E49" w:rsidRDefault="00BB5E49">
          <w:pPr>
            <w:pStyle w:val="TOC3"/>
            <w:tabs>
              <w:tab w:val="right" w:leader="dot" w:pos="9350"/>
            </w:tabs>
            <w:rPr>
              <w:rFonts w:asciiTheme="minorHAnsi" w:eastAsiaTheme="minorEastAsia" w:hAnsiTheme="minorHAnsi"/>
              <w:noProof/>
              <w:sz w:val="22"/>
            </w:rPr>
          </w:pPr>
          <w:hyperlink w:anchor="_Toc509741841" w:history="1">
            <w:r w:rsidRPr="00C1110B">
              <w:rPr>
                <w:rStyle w:val="Hyperlink"/>
                <w:rFonts w:cs="Times New Roman"/>
                <w:noProof/>
              </w:rPr>
              <w:t>Gas/mileage usage of Toyota Hilux and Ford F series.</w:t>
            </w:r>
            <w:r>
              <w:rPr>
                <w:noProof/>
                <w:webHidden/>
              </w:rPr>
              <w:tab/>
            </w:r>
            <w:r>
              <w:rPr>
                <w:noProof/>
                <w:webHidden/>
              </w:rPr>
              <w:fldChar w:fldCharType="begin"/>
            </w:r>
            <w:r>
              <w:rPr>
                <w:noProof/>
                <w:webHidden/>
              </w:rPr>
              <w:instrText xml:space="preserve"> PAGEREF _Toc509741841 \h </w:instrText>
            </w:r>
            <w:r>
              <w:rPr>
                <w:noProof/>
                <w:webHidden/>
              </w:rPr>
            </w:r>
            <w:r>
              <w:rPr>
                <w:noProof/>
                <w:webHidden/>
              </w:rPr>
              <w:fldChar w:fldCharType="separate"/>
            </w:r>
            <w:r>
              <w:rPr>
                <w:noProof/>
                <w:webHidden/>
              </w:rPr>
              <w:t>8</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42" w:history="1">
            <w:r w:rsidRPr="00C1110B">
              <w:rPr>
                <w:rStyle w:val="Hyperlink"/>
                <w:rFonts w:cs="Times New Roman"/>
                <w:noProof/>
              </w:rPr>
              <w:t>Normality test of population</w:t>
            </w:r>
            <w:r>
              <w:rPr>
                <w:noProof/>
                <w:webHidden/>
              </w:rPr>
              <w:tab/>
            </w:r>
            <w:r>
              <w:rPr>
                <w:noProof/>
                <w:webHidden/>
              </w:rPr>
              <w:fldChar w:fldCharType="begin"/>
            </w:r>
            <w:r>
              <w:rPr>
                <w:noProof/>
                <w:webHidden/>
              </w:rPr>
              <w:instrText xml:space="preserve"> PAGEREF _Toc509741842 \h </w:instrText>
            </w:r>
            <w:r>
              <w:rPr>
                <w:noProof/>
                <w:webHidden/>
              </w:rPr>
            </w:r>
            <w:r>
              <w:rPr>
                <w:noProof/>
                <w:webHidden/>
              </w:rPr>
              <w:fldChar w:fldCharType="separate"/>
            </w:r>
            <w:r>
              <w:rPr>
                <w:noProof/>
                <w:webHidden/>
              </w:rPr>
              <w:t>9</w:t>
            </w:r>
            <w:r>
              <w:rPr>
                <w:noProof/>
                <w:webHidden/>
              </w:rPr>
              <w:fldChar w:fldCharType="end"/>
            </w:r>
          </w:hyperlink>
        </w:p>
        <w:p w:rsidR="00BB5E49" w:rsidRDefault="00BB5E49">
          <w:pPr>
            <w:pStyle w:val="TOC2"/>
            <w:tabs>
              <w:tab w:val="right" w:leader="dot" w:pos="9350"/>
            </w:tabs>
            <w:rPr>
              <w:rFonts w:asciiTheme="minorHAnsi" w:eastAsiaTheme="minorEastAsia" w:hAnsiTheme="minorHAnsi"/>
              <w:noProof/>
              <w:sz w:val="22"/>
            </w:rPr>
          </w:pPr>
          <w:hyperlink w:anchor="_Toc509741843" w:history="1">
            <w:r w:rsidRPr="00C1110B">
              <w:rPr>
                <w:rStyle w:val="Hyperlink"/>
                <w:rFonts w:cs="Times New Roman"/>
                <w:noProof/>
              </w:rPr>
              <w:t>Confidence Interval and Estimation of Gas Mileages</w:t>
            </w:r>
            <w:r>
              <w:rPr>
                <w:noProof/>
                <w:webHidden/>
              </w:rPr>
              <w:tab/>
            </w:r>
            <w:r>
              <w:rPr>
                <w:noProof/>
                <w:webHidden/>
              </w:rPr>
              <w:fldChar w:fldCharType="begin"/>
            </w:r>
            <w:r>
              <w:rPr>
                <w:noProof/>
                <w:webHidden/>
              </w:rPr>
              <w:instrText xml:space="preserve"> PAGEREF _Toc509741843 \h </w:instrText>
            </w:r>
            <w:r>
              <w:rPr>
                <w:noProof/>
                <w:webHidden/>
              </w:rPr>
            </w:r>
            <w:r>
              <w:rPr>
                <w:noProof/>
                <w:webHidden/>
              </w:rPr>
              <w:fldChar w:fldCharType="separate"/>
            </w:r>
            <w:r>
              <w:rPr>
                <w:noProof/>
                <w:webHidden/>
              </w:rPr>
              <w:t>10</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44" w:history="1">
            <w:r w:rsidRPr="00C1110B">
              <w:rPr>
                <w:rStyle w:val="Hyperlink"/>
                <w:rFonts w:cs="Times New Roman"/>
                <w:noProof/>
              </w:rPr>
              <w:t>Conclusion and Recommendation</w:t>
            </w:r>
            <w:r>
              <w:rPr>
                <w:noProof/>
                <w:webHidden/>
              </w:rPr>
              <w:tab/>
            </w:r>
            <w:r>
              <w:rPr>
                <w:noProof/>
                <w:webHidden/>
              </w:rPr>
              <w:fldChar w:fldCharType="begin"/>
            </w:r>
            <w:r>
              <w:rPr>
                <w:noProof/>
                <w:webHidden/>
              </w:rPr>
              <w:instrText xml:space="preserve"> PAGEREF _Toc509741844 \h </w:instrText>
            </w:r>
            <w:r>
              <w:rPr>
                <w:noProof/>
                <w:webHidden/>
              </w:rPr>
            </w:r>
            <w:r>
              <w:rPr>
                <w:noProof/>
                <w:webHidden/>
              </w:rPr>
              <w:fldChar w:fldCharType="separate"/>
            </w:r>
            <w:r>
              <w:rPr>
                <w:noProof/>
                <w:webHidden/>
              </w:rPr>
              <w:t>11</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45" w:history="1">
            <w:r w:rsidRPr="00C1110B">
              <w:rPr>
                <w:rStyle w:val="Hyperlink"/>
                <w:rFonts w:cs="Times New Roman"/>
                <w:noProof/>
              </w:rPr>
              <w:t>Acknowledgment</w:t>
            </w:r>
            <w:r>
              <w:rPr>
                <w:noProof/>
                <w:webHidden/>
              </w:rPr>
              <w:tab/>
            </w:r>
            <w:r>
              <w:rPr>
                <w:noProof/>
                <w:webHidden/>
              </w:rPr>
              <w:fldChar w:fldCharType="begin"/>
            </w:r>
            <w:r>
              <w:rPr>
                <w:noProof/>
                <w:webHidden/>
              </w:rPr>
              <w:instrText xml:space="preserve"> PAGEREF _Toc509741845 \h </w:instrText>
            </w:r>
            <w:r>
              <w:rPr>
                <w:noProof/>
                <w:webHidden/>
              </w:rPr>
            </w:r>
            <w:r>
              <w:rPr>
                <w:noProof/>
                <w:webHidden/>
              </w:rPr>
              <w:fldChar w:fldCharType="separate"/>
            </w:r>
            <w:r>
              <w:rPr>
                <w:noProof/>
                <w:webHidden/>
              </w:rPr>
              <w:t>12</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46" w:history="1">
            <w:r w:rsidRPr="00C1110B">
              <w:rPr>
                <w:rStyle w:val="Hyperlink"/>
                <w:rFonts w:cs="Times New Roman"/>
                <w:noProof/>
              </w:rPr>
              <w:t>References</w:t>
            </w:r>
            <w:r>
              <w:rPr>
                <w:noProof/>
                <w:webHidden/>
              </w:rPr>
              <w:tab/>
            </w:r>
            <w:r>
              <w:rPr>
                <w:noProof/>
                <w:webHidden/>
              </w:rPr>
              <w:fldChar w:fldCharType="begin"/>
            </w:r>
            <w:r>
              <w:rPr>
                <w:noProof/>
                <w:webHidden/>
              </w:rPr>
              <w:instrText xml:space="preserve"> PAGEREF _Toc509741846 \h </w:instrText>
            </w:r>
            <w:r>
              <w:rPr>
                <w:noProof/>
                <w:webHidden/>
              </w:rPr>
            </w:r>
            <w:r>
              <w:rPr>
                <w:noProof/>
                <w:webHidden/>
              </w:rPr>
              <w:fldChar w:fldCharType="separate"/>
            </w:r>
            <w:r>
              <w:rPr>
                <w:noProof/>
                <w:webHidden/>
              </w:rPr>
              <w:t>13</w:t>
            </w:r>
            <w:r>
              <w:rPr>
                <w:noProof/>
                <w:webHidden/>
              </w:rPr>
              <w:fldChar w:fldCharType="end"/>
            </w:r>
          </w:hyperlink>
        </w:p>
        <w:p w:rsidR="00BB5E49" w:rsidRDefault="00BB5E49">
          <w:pPr>
            <w:pStyle w:val="TOC1"/>
            <w:tabs>
              <w:tab w:val="right" w:leader="dot" w:pos="9350"/>
            </w:tabs>
            <w:rPr>
              <w:rFonts w:asciiTheme="minorHAnsi" w:eastAsiaTheme="minorEastAsia" w:hAnsiTheme="minorHAnsi"/>
              <w:noProof/>
              <w:sz w:val="22"/>
            </w:rPr>
          </w:pPr>
          <w:hyperlink w:anchor="_Toc509741847" w:history="1">
            <w:r w:rsidRPr="00C1110B">
              <w:rPr>
                <w:rStyle w:val="Hyperlink"/>
                <w:rFonts w:cs="Times New Roman"/>
                <w:noProof/>
              </w:rPr>
              <w:t>Appendixes</w:t>
            </w:r>
            <w:r>
              <w:rPr>
                <w:noProof/>
                <w:webHidden/>
              </w:rPr>
              <w:tab/>
            </w:r>
            <w:r>
              <w:rPr>
                <w:noProof/>
                <w:webHidden/>
              </w:rPr>
              <w:fldChar w:fldCharType="begin"/>
            </w:r>
            <w:r>
              <w:rPr>
                <w:noProof/>
                <w:webHidden/>
              </w:rPr>
              <w:instrText xml:space="preserve"> PAGEREF _Toc509741847 \h </w:instrText>
            </w:r>
            <w:r>
              <w:rPr>
                <w:noProof/>
                <w:webHidden/>
              </w:rPr>
            </w:r>
            <w:r>
              <w:rPr>
                <w:noProof/>
                <w:webHidden/>
              </w:rPr>
              <w:fldChar w:fldCharType="separate"/>
            </w:r>
            <w:r>
              <w:rPr>
                <w:noProof/>
                <w:webHidden/>
              </w:rPr>
              <w:t>15</w:t>
            </w:r>
            <w:r>
              <w:rPr>
                <w:noProof/>
                <w:webHidden/>
              </w:rPr>
              <w:fldChar w:fldCharType="end"/>
            </w:r>
          </w:hyperlink>
        </w:p>
        <w:p w:rsidR="00535EAB" w:rsidRPr="000D1458" w:rsidRDefault="00535EAB">
          <w:pPr>
            <w:rPr>
              <w:rFonts w:cs="Times New Roman"/>
            </w:rPr>
          </w:pPr>
          <w:r w:rsidRPr="000D1458">
            <w:rPr>
              <w:rFonts w:cs="Times New Roman"/>
              <w:b/>
              <w:bCs/>
              <w:noProof/>
            </w:rPr>
            <w:fldChar w:fldCharType="end"/>
          </w:r>
        </w:p>
      </w:sdtContent>
    </w:sdt>
    <w:p w:rsidR="00C01C4C" w:rsidRPr="000D1458" w:rsidRDefault="00C01C4C" w:rsidP="00C01C4C">
      <w:pPr>
        <w:rPr>
          <w:rFonts w:cs="Times New Roman"/>
        </w:rPr>
      </w:pPr>
    </w:p>
    <w:p w:rsidR="00C01C4C" w:rsidRPr="000D1458" w:rsidRDefault="00C01C4C"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pStyle w:val="NoSpacing"/>
        <w:rPr>
          <w:rFonts w:cs="Times New Roman"/>
        </w:rPr>
      </w:pPr>
    </w:p>
    <w:p w:rsidR="00535EAB" w:rsidRPr="000D1458" w:rsidRDefault="00535EAB" w:rsidP="00237C12">
      <w:pPr>
        <w:rPr>
          <w:rFonts w:cs="Times New Roman"/>
        </w:rPr>
      </w:pPr>
    </w:p>
    <w:p w:rsidR="00237C12" w:rsidRPr="000D1458" w:rsidRDefault="00237C12" w:rsidP="00237C12">
      <w:pPr>
        <w:rPr>
          <w:rFonts w:cs="Times New Roman"/>
        </w:rPr>
      </w:pPr>
    </w:p>
    <w:p w:rsidR="00237C12" w:rsidRPr="000D1458" w:rsidRDefault="00237C12" w:rsidP="00237C12">
      <w:pPr>
        <w:rPr>
          <w:rFonts w:cs="Times New Roman"/>
        </w:rPr>
      </w:pPr>
    </w:p>
    <w:p w:rsidR="002B4D95" w:rsidRPr="000D1458" w:rsidRDefault="002B4D95" w:rsidP="003E19DE">
      <w:pPr>
        <w:ind w:firstLine="0"/>
        <w:rPr>
          <w:rFonts w:cs="Times New Roman"/>
        </w:rPr>
      </w:pPr>
    </w:p>
    <w:p w:rsidR="003E19DE" w:rsidRPr="000D1458" w:rsidRDefault="00C01C4C" w:rsidP="003E19DE">
      <w:pPr>
        <w:pStyle w:val="Heading1"/>
        <w:ind w:firstLine="0"/>
        <w:jc w:val="center"/>
        <w:rPr>
          <w:rFonts w:ascii="Times New Roman" w:hAnsi="Times New Roman" w:cs="Times New Roman"/>
          <w:noProof/>
          <w:sz w:val="24"/>
          <w:szCs w:val="24"/>
        </w:rPr>
      </w:pPr>
      <w:bookmarkStart w:id="1" w:name="_Toc509741819"/>
      <w:r w:rsidRPr="000D1458">
        <w:rPr>
          <w:rFonts w:ascii="Times New Roman" w:hAnsi="Times New Roman" w:cs="Times New Roman"/>
          <w:color w:val="auto"/>
          <w:sz w:val="24"/>
          <w:szCs w:val="24"/>
        </w:rPr>
        <w:t>Table of Tables</w:t>
      </w:r>
      <w:bookmarkEnd w:id="1"/>
      <w:r w:rsidR="003E19DE" w:rsidRPr="000D1458">
        <w:rPr>
          <w:rFonts w:ascii="Times New Roman" w:hAnsi="Times New Roman" w:cs="Times New Roman"/>
          <w:sz w:val="24"/>
          <w:szCs w:val="24"/>
        </w:rPr>
        <w:fldChar w:fldCharType="begin"/>
      </w:r>
      <w:r w:rsidR="003E19DE" w:rsidRPr="000D1458">
        <w:rPr>
          <w:rFonts w:ascii="Times New Roman" w:hAnsi="Times New Roman" w:cs="Times New Roman"/>
          <w:sz w:val="24"/>
          <w:szCs w:val="24"/>
        </w:rPr>
        <w:instrText xml:space="preserve"> TOC \h \z \c "Table" </w:instrText>
      </w:r>
      <w:r w:rsidR="003E19DE" w:rsidRPr="000D1458">
        <w:rPr>
          <w:rFonts w:ascii="Times New Roman" w:hAnsi="Times New Roman" w:cs="Times New Roman"/>
          <w:sz w:val="24"/>
          <w:szCs w:val="24"/>
        </w:rPr>
        <w:fldChar w:fldCharType="separate"/>
      </w:r>
    </w:p>
    <w:p w:rsidR="003E19DE" w:rsidRPr="000D1458" w:rsidRDefault="003E19DE">
      <w:pPr>
        <w:pStyle w:val="TableofFigures"/>
        <w:tabs>
          <w:tab w:val="right" w:leader="dot" w:pos="9350"/>
        </w:tabs>
        <w:rPr>
          <w:rFonts w:eastAsiaTheme="minorEastAsia" w:cs="Times New Roman"/>
          <w:noProof/>
          <w:sz w:val="22"/>
        </w:rPr>
      </w:pPr>
      <w:hyperlink w:anchor="_Toc509734886" w:history="1">
        <w:r w:rsidRPr="000D1458">
          <w:rPr>
            <w:rStyle w:val="Hyperlink"/>
            <w:rFonts w:cs="Times New Roman"/>
            <w:noProof/>
          </w:rPr>
          <w:t>Table 1: Age of the participants</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_Toc509734886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6</w:t>
        </w:r>
        <w:r w:rsidRPr="000D1458">
          <w:rPr>
            <w:rFonts w:cs="Times New Roman"/>
            <w:noProof/>
            <w:webHidden/>
          </w:rPr>
          <w:fldChar w:fldCharType="end"/>
        </w:r>
      </w:hyperlink>
    </w:p>
    <w:p w:rsidR="003E19DE" w:rsidRPr="000D1458" w:rsidRDefault="003E19DE">
      <w:pPr>
        <w:pStyle w:val="TableofFigures"/>
        <w:tabs>
          <w:tab w:val="right" w:leader="dot" w:pos="9350"/>
        </w:tabs>
        <w:rPr>
          <w:rFonts w:eastAsiaTheme="minorEastAsia" w:cs="Times New Roman"/>
          <w:noProof/>
          <w:sz w:val="22"/>
        </w:rPr>
      </w:pPr>
      <w:hyperlink w:anchor="_Toc509734887" w:history="1">
        <w:r w:rsidRPr="000D1458">
          <w:rPr>
            <w:rStyle w:val="Hyperlink"/>
            <w:rFonts w:cs="Times New Roman"/>
            <w:noProof/>
          </w:rPr>
          <w:t>Table 2: R output Showing Statistical differences in Gas Millage between Toyota Hilux and Ford F Series</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_Toc509734887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12</w:t>
        </w:r>
        <w:r w:rsidRPr="000D1458">
          <w:rPr>
            <w:rFonts w:cs="Times New Roman"/>
            <w:noProof/>
            <w:webHidden/>
          </w:rPr>
          <w:fldChar w:fldCharType="end"/>
        </w:r>
      </w:hyperlink>
    </w:p>
    <w:p w:rsidR="003E19DE" w:rsidRPr="000D1458" w:rsidRDefault="003E19DE">
      <w:pPr>
        <w:pStyle w:val="TableofFigures"/>
        <w:tabs>
          <w:tab w:val="right" w:leader="dot" w:pos="9350"/>
        </w:tabs>
        <w:rPr>
          <w:rFonts w:eastAsiaTheme="minorEastAsia" w:cs="Times New Roman"/>
          <w:noProof/>
          <w:sz w:val="22"/>
        </w:rPr>
      </w:pPr>
      <w:hyperlink w:anchor="_Toc509734888" w:history="1">
        <w:r w:rsidRPr="000D1458">
          <w:rPr>
            <w:rStyle w:val="Hyperlink"/>
            <w:rFonts w:cs="Times New Roman"/>
            <w:noProof/>
          </w:rPr>
          <w:t>Table 3</w:t>
        </w:r>
        <w:r w:rsidRPr="00CB092E">
          <w:rPr>
            <w:rStyle w:val="Hyperlink"/>
            <w:rFonts w:cs="Times New Roman"/>
            <w:noProof/>
          </w:rPr>
          <w:t>:Raw</w:t>
        </w:r>
        <w:r w:rsidRPr="000D1458">
          <w:rPr>
            <w:rStyle w:val="Hyperlink"/>
            <w:rFonts w:cs="Times New Roman"/>
            <w:noProof/>
          </w:rPr>
          <w:t xml:space="preserve"> data</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_Toc509734888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12</w:t>
        </w:r>
        <w:r w:rsidRPr="000D1458">
          <w:rPr>
            <w:rFonts w:cs="Times New Roman"/>
            <w:noProof/>
            <w:webHidden/>
          </w:rPr>
          <w:fldChar w:fldCharType="end"/>
        </w:r>
      </w:hyperlink>
    </w:p>
    <w:p w:rsidR="003E19DE" w:rsidRPr="000D1458" w:rsidRDefault="003E19DE" w:rsidP="003E19DE">
      <w:pPr>
        <w:ind w:firstLine="0"/>
        <w:rPr>
          <w:rFonts w:cs="Times New Roman"/>
        </w:rPr>
      </w:pPr>
      <w:r w:rsidRPr="000D1458">
        <w:rPr>
          <w:rFonts w:cs="Times New Roman"/>
        </w:rPr>
        <w:fldChar w:fldCharType="end"/>
      </w:r>
    </w:p>
    <w:p w:rsidR="00C01C4C" w:rsidRPr="000D1458" w:rsidRDefault="003E19DE" w:rsidP="003E19DE">
      <w:pPr>
        <w:pStyle w:val="Heading1"/>
        <w:ind w:firstLine="0"/>
        <w:jc w:val="center"/>
        <w:rPr>
          <w:rFonts w:ascii="Times New Roman" w:hAnsi="Times New Roman" w:cs="Times New Roman"/>
          <w:color w:val="auto"/>
          <w:sz w:val="24"/>
          <w:szCs w:val="24"/>
        </w:rPr>
      </w:pPr>
      <w:bookmarkStart w:id="2" w:name="_Toc509741820"/>
      <w:r w:rsidRPr="000D1458">
        <w:rPr>
          <w:rFonts w:ascii="Times New Roman" w:hAnsi="Times New Roman" w:cs="Times New Roman"/>
          <w:color w:val="auto"/>
          <w:sz w:val="24"/>
          <w:szCs w:val="24"/>
        </w:rPr>
        <w:t>Table of figures</w:t>
      </w:r>
      <w:bookmarkEnd w:id="2"/>
    </w:p>
    <w:p w:rsidR="00496F74" w:rsidRPr="000D1458" w:rsidRDefault="003E19DE">
      <w:pPr>
        <w:pStyle w:val="TableofFigures"/>
        <w:tabs>
          <w:tab w:val="right" w:leader="dot" w:pos="9350"/>
        </w:tabs>
        <w:rPr>
          <w:rFonts w:eastAsiaTheme="minorEastAsia" w:cs="Times New Roman"/>
          <w:noProof/>
          <w:sz w:val="22"/>
        </w:rPr>
      </w:pPr>
      <w:r w:rsidRPr="000D1458">
        <w:rPr>
          <w:rFonts w:cs="Times New Roman"/>
        </w:rPr>
        <w:fldChar w:fldCharType="begin"/>
      </w:r>
      <w:r w:rsidRPr="000D1458">
        <w:rPr>
          <w:rFonts w:cs="Times New Roman"/>
        </w:rPr>
        <w:instrText xml:space="preserve"> TOC \h \z \c "Figure" </w:instrText>
      </w:r>
      <w:r w:rsidRPr="000D1458">
        <w:rPr>
          <w:rFonts w:cs="Times New Roman"/>
        </w:rPr>
        <w:fldChar w:fldCharType="separate"/>
      </w:r>
      <w:hyperlink w:anchor="_Toc509739509" w:history="1">
        <w:r w:rsidR="00496F74" w:rsidRPr="000D1458">
          <w:rPr>
            <w:rStyle w:val="Hyperlink"/>
            <w:rFonts w:cs="Times New Roman"/>
            <w:noProof/>
          </w:rPr>
          <w:t>Figure 1: Age of the vehicles</w:t>
        </w:r>
        <w:r w:rsidR="00496F74" w:rsidRPr="000D1458">
          <w:rPr>
            <w:rFonts w:cs="Times New Roman"/>
            <w:noProof/>
            <w:webHidden/>
          </w:rPr>
          <w:tab/>
        </w:r>
        <w:r w:rsidR="00496F74" w:rsidRPr="000D1458">
          <w:rPr>
            <w:rFonts w:cs="Times New Roman"/>
            <w:noProof/>
            <w:webHidden/>
          </w:rPr>
          <w:fldChar w:fldCharType="begin"/>
        </w:r>
        <w:r w:rsidR="00496F74" w:rsidRPr="000D1458">
          <w:rPr>
            <w:rFonts w:cs="Times New Roman"/>
            <w:noProof/>
            <w:webHidden/>
          </w:rPr>
          <w:instrText xml:space="preserve"> PAGEREF _Toc509739509 \h </w:instrText>
        </w:r>
        <w:r w:rsidR="00496F74" w:rsidRPr="000D1458">
          <w:rPr>
            <w:rFonts w:cs="Times New Roman"/>
            <w:noProof/>
            <w:webHidden/>
          </w:rPr>
        </w:r>
        <w:r w:rsidR="00496F74" w:rsidRPr="000D1458">
          <w:rPr>
            <w:rFonts w:cs="Times New Roman"/>
            <w:noProof/>
            <w:webHidden/>
          </w:rPr>
          <w:fldChar w:fldCharType="separate"/>
        </w:r>
        <w:r w:rsidR="00496F74" w:rsidRPr="000D1458">
          <w:rPr>
            <w:rFonts w:cs="Times New Roman"/>
            <w:noProof/>
            <w:webHidden/>
          </w:rPr>
          <w:t>7</w:t>
        </w:r>
        <w:r w:rsidR="00496F74" w:rsidRPr="000D1458">
          <w:rPr>
            <w:rFonts w:cs="Times New Roman"/>
            <w:noProof/>
            <w:webHidden/>
          </w:rPr>
          <w:fldChar w:fldCharType="end"/>
        </w:r>
      </w:hyperlink>
    </w:p>
    <w:p w:rsidR="00496F74" w:rsidRPr="000D1458" w:rsidRDefault="00496F74">
      <w:pPr>
        <w:pStyle w:val="TableofFigures"/>
        <w:tabs>
          <w:tab w:val="right" w:leader="dot" w:pos="9350"/>
        </w:tabs>
        <w:rPr>
          <w:rFonts w:eastAsiaTheme="minorEastAsia" w:cs="Times New Roman"/>
          <w:noProof/>
          <w:sz w:val="22"/>
        </w:rPr>
      </w:pPr>
      <w:hyperlink w:anchor="_Toc509739510" w:history="1">
        <w:r w:rsidRPr="00CB092E">
          <w:rPr>
            <w:rStyle w:val="Hyperlink"/>
            <w:rFonts w:cs="Times New Roman"/>
            <w:noProof/>
          </w:rPr>
          <w:t>Figure</w:t>
        </w:r>
        <w:r w:rsidRPr="000D1458">
          <w:rPr>
            <w:rStyle w:val="Hyperlink"/>
            <w:rFonts w:cs="Times New Roman"/>
            <w:noProof/>
          </w:rPr>
          <w:t xml:space="preserve"> 2: Sex of participants</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_Toc509739510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8</w:t>
        </w:r>
        <w:r w:rsidRPr="000D1458">
          <w:rPr>
            <w:rFonts w:cs="Times New Roman"/>
            <w:noProof/>
            <w:webHidden/>
          </w:rPr>
          <w:fldChar w:fldCharType="end"/>
        </w:r>
      </w:hyperlink>
    </w:p>
    <w:p w:rsidR="00496F74" w:rsidRPr="000D1458" w:rsidRDefault="00496F74">
      <w:pPr>
        <w:pStyle w:val="TableofFigures"/>
        <w:tabs>
          <w:tab w:val="right" w:leader="dot" w:pos="9350"/>
        </w:tabs>
        <w:rPr>
          <w:rFonts w:eastAsiaTheme="minorEastAsia" w:cs="Times New Roman"/>
          <w:noProof/>
          <w:sz w:val="22"/>
        </w:rPr>
      </w:pPr>
      <w:hyperlink w:anchor="_Toc509739511" w:history="1">
        <w:r w:rsidRPr="00CB092E">
          <w:rPr>
            <w:rStyle w:val="Hyperlink"/>
            <w:rFonts w:cs="Times New Roman"/>
            <w:noProof/>
          </w:rPr>
          <w:t>Figure</w:t>
        </w:r>
        <w:r w:rsidRPr="000D1458">
          <w:rPr>
            <w:rStyle w:val="Hyperlink"/>
            <w:rFonts w:cs="Times New Roman"/>
            <w:noProof/>
          </w:rPr>
          <w:t xml:space="preserve"> 3: Gas/mileage usage of Toyota Hilux and Ford F series</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_Toc509739511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9</w:t>
        </w:r>
        <w:r w:rsidRPr="000D1458">
          <w:rPr>
            <w:rFonts w:cs="Times New Roman"/>
            <w:noProof/>
            <w:webHidden/>
          </w:rPr>
          <w:fldChar w:fldCharType="end"/>
        </w:r>
      </w:hyperlink>
    </w:p>
    <w:p w:rsidR="00496F74" w:rsidRPr="000D1458" w:rsidRDefault="00496F74">
      <w:pPr>
        <w:pStyle w:val="TableofFigures"/>
        <w:tabs>
          <w:tab w:val="right" w:leader="dot" w:pos="9350"/>
        </w:tabs>
        <w:rPr>
          <w:rFonts w:eastAsiaTheme="minorEastAsia" w:cs="Times New Roman"/>
          <w:noProof/>
          <w:sz w:val="22"/>
        </w:rPr>
      </w:pPr>
      <w:hyperlink w:anchor="_Toc509739512" w:history="1">
        <w:r w:rsidRPr="00CB092E">
          <w:rPr>
            <w:rStyle w:val="Hyperlink"/>
            <w:rFonts w:cs="Times New Roman"/>
            <w:noProof/>
          </w:rPr>
          <w:t>Figure</w:t>
        </w:r>
        <w:r w:rsidRPr="000D1458">
          <w:rPr>
            <w:rStyle w:val="Hyperlink"/>
            <w:rFonts w:cs="Times New Roman"/>
            <w:noProof/>
          </w:rPr>
          <w:t xml:space="preserve"> 4: Data </w:t>
        </w:r>
        <w:r w:rsidRPr="00CB092E">
          <w:rPr>
            <w:rStyle w:val="Hyperlink"/>
            <w:rFonts w:cs="Times New Roman"/>
            <w:noProof/>
          </w:rPr>
          <w:t>normally</w:t>
        </w:r>
        <w:r w:rsidRPr="000D1458">
          <w:rPr>
            <w:rStyle w:val="Hyperlink"/>
            <w:rFonts w:cs="Times New Roman"/>
            <w:noProof/>
          </w:rPr>
          <w:t xml:space="preserve"> distributed</w:t>
        </w:r>
        <w:r w:rsidRPr="000D1458">
          <w:rPr>
            <w:rFonts w:cs="Times New Roman"/>
            <w:noProof/>
            <w:webHidden/>
          </w:rPr>
          <w:tab/>
        </w:r>
        <w:r w:rsidRPr="000D1458">
          <w:rPr>
            <w:rFonts w:cs="Times New Roman"/>
            <w:noProof/>
            <w:webHidden/>
          </w:rPr>
          <w:fldChar w:fldCharType="begin"/>
        </w:r>
        <w:r w:rsidRPr="000D1458">
          <w:rPr>
            <w:rFonts w:cs="Times New Roman"/>
            <w:noProof/>
            <w:webHidden/>
          </w:rPr>
          <w:instrText xml:space="preserve"> PAGEREF _Toc509739512 \h </w:instrText>
        </w:r>
        <w:r w:rsidRPr="000D1458">
          <w:rPr>
            <w:rFonts w:cs="Times New Roman"/>
            <w:noProof/>
            <w:webHidden/>
          </w:rPr>
        </w:r>
        <w:r w:rsidRPr="000D1458">
          <w:rPr>
            <w:rFonts w:cs="Times New Roman"/>
            <w:noProof/>
            <w:webHidden/>
          </w:rPr>
          <w:fldChar w:fldCharType="separate"/>
        </w:r>
        <w:r w:rsidRPr="000D1458">
          <w:rPr>
            <w:rFonts w:cs="Times New Roman"/>
            <w:noProof/>
            <w:webHidden/>
          </w:rPr>
          <w:t>10</w:t>
        </w:r>
        <w:r w:rsidRPr="000D1458">
          <w:rPr>
            <w:rFonts w:cs="Times New Roman"/>
            <w:noProof/>
            <w:webHidden/>
          </w:rPr>
          <w:fldChar w:fldCharType="end"/>
        </w:r>
      </w:hyperlink>
    </w:p>
    <w:p w:rsidR="003E19DE" w:rsidRPr="000D1458" w:rsidRDefault="003E19DE" w:rsidP="003E19DE">
      <w:pPr>
        <w:rPr>
          <w:rFonts w:cs="Times New Roman"/>
        </w:rPr>
        <w:sectPr w:rsidR="003E19DE" w:rsidRPr="000D1458" w:rsidSect="0017584C">
          <w:pgSz w:w="12240" w:h="15840"/>
          <w:pgMar w:top="1440" w:right="1440" w:bottom="1440" w:left="1440" w:header="708" w:footer="708" w:gutter="0"/>
          <w:pgNumType w:fmt="lowerRoman" w:start="1"/>
          <w:cols w:space="708"/>
          <w:docGrid w:linePitch="360"/>
        </w:sectPr>
      </w:pPr>
      <w:r w:rsidRPr="000D1458">
        <w:rPr>
          <w:rFonts w:cs="Times New Roman"/>
        </w:rPr>
        <w:fldChar w:fldCharType="end"/>
      </w:r>
    </w:p>
    <w:p w:rsidR="009252B6" w:rsidRPr="000D1458" w:rsidRDefault="009252B6" w:rsidP="00C01C4C">
      <w:pPr>
        <w:pStyle w:val="Heading1"/>
        <w:ind w:firstLine="0"/>
        <w:contextualSpacing/>
        <w:jc w:val="center"/>
        <w:rPr>
          <w:rFonts w:ascii="Times New Roman" w:hAnsi="Times New Roman" w:cs="Times New Roman"/>
          <w:color w:val="auto"/>
          <w:sz w:val="24"/>
          <w:szCs w:val="24"/>
        </w:rPr>
      </w:pPr>
      <w:bookmarkStart w:id="3" w:name="_Toc509741821"/>
      <w:r w:rsidRPr="000D1458">
        <w:rPr>
          <w:rFonts w:ascii="Times New Roman" w:hAnsi="Times New Roman" w:cs="Times New Roman"/>
          <w:color w:val="auto"/>
          <w:sz w:val="24"/>
          <w:szCs w:val="24"/>
        </w:rPr>
        <w:lastRenderedPageBreak/>
        <w:t>Introduction</w:t>
      </w:r>
      <w:bookmarkEnd w:id="3"/>
    </w:p>
    <w:p w:rsidR="009252B6" w:rsidRPr="000D1458" w:rsidRDefault="009252B6" w:rsidP="00C01C4C">
      <w:pPr>
        <w:pStyle w:val="Heading2"/>
        <w:contextualSpacing/>
        <w:rPr>
          <w:rFonts w:ascii="Times New Roman" w:hAnsi="Times New Roman" w:cs="Times New Roman"/>
          <w:color w:val="auto"/>
          <w:sz w:val="24"/>
          <w:szCs w:val="24"/>
        </w:rPr>
      </w:pPr>
      <w:bookmarkStart w:id="4" w:name="_Toc509741822"/>
      <w:r w:rsidRPr="000D1458">
        <w:rPr>
          <w:rFonts w:ascii="Times New Roman" w:hAnsi="Times New Roman" w:cs="Times New Roman"/>
          <w:color w:val="auto"/>
          <w:sz w:val="24"/>
          <w:szCs w:val="24"/>
        </w:rPr>
        <w:t>Background Information</w:t>
      </w:r>
      <w:bookmarkEnd w:id="4"/>
      <w:r w:rsidRPr="000D1458">
        <w:rPr>
          <w:rFonts w:ascii="Times New Roman" w:hAnsi="Times New Roman" w:cs="Times New Roman"/>
          <w:color w:val="auto"/>
          <w:sz w:val="24"/>
          <w:szCs w:val="24"/>
        </w:rPr>
        <w:t xml:space="preserve"> </w:t>
      </w:r>
    </w:p>
    <w:p w:rsidR="009252B6" w:rsidRPr="000D1458" w:rsidRDefault="009252B6" w:rsidP="00C01C4C">
      <w:pPr>
        <w:contextualSpacing/>
        <w:rPr>
          <w:rFonts w:cs="Times New Roman"/>
          <w:szCs w:val="24"/>
        </w:rPr>
      </w:pPr>
      <w:r w:rsidRPr="000D1458">
        <w:rPr>
          <w:rFonts w:cs="Times New Roman"/>
          <w:szCs w:val="24"/>
        </w:rPr>
        <w:t xml:space="preserve">Japan is the third largest automobile market in the world, after </w:t>
      </w:r>
      <w:r w:rsidR="00CB092E">
        <w:rPr>
          <w:rFonts w:cs="Times New Roman"/>
          <w:noProof/>
          <w:szCs w:val="24"/>
        </w:rPr>
        <w:t>C</w:t>
      </w:r>
      <w:r w:rsidRPr="00CB092E">
        <w:rPr>
          <w:rFonts w:cs="Times New Roman"/>
          <w:noProof/>
          <w:szCs w:val="24"/>
        </w:rPr>
        <w:t>hina</w:t>
      </w:r>
      <w:r w:rsidRPr="000D1458">
        <w:rPr>
          <w:rFonts w:cs="Times New Roman"/>
          <w:szCs w:val="24"/>
        </w:rPr>
        <w:t xml:space="preserve"> and United States. It exports over 40% of its car and trucks maintaining the most automotive market in the industrial world.  In 2008 alone, Japan exported 60% of its </w:t>
      </w:r>
      <w:r w:rsidRPr="00CB092E">
        <w:rPr>
          <w:rFonts w:cs="Times New Roman"/>
          <w:noProof/>
          <w:szCs w:val="24"/>
        </w:rPr>
        <w:t>truck</w:t>
      </w:r>
      <w:r w:rsidRPr="000D1458">
        <w:rPr>
          <w:rFonts w:cs="Times New Roman"/>
          <w:szCs w:val="24"/>
        </w:rPr>
        <w:t xml:space="preserve"> and cars, with North America and Europe importing most of these vehicles</w:t>
      </w:r>
      <w:r w:rsidR="004A4B2F" w:rsidRPr="000D1458">
        <w:rPr>
          <w:rFonts w:cs="Times New Roman"/>
          <w:szCs w:val="24"/>
        </w:rPr>
        <w:t xml:space="preserve"> (</w:t>
      </w:r>
      <w:r w:rsidR="004A4B2F" w:rsidRPr="000D1458">
        <w:rPr>
          <w:rFonts w:cs="Times New Roman"/>
          <w:color w:val="222222"/>
          <w:szCs w:val="24"/>
          <w:shd w:val="clear" w:color="auto" w:fill="FFFFFF"/>
        </w:rPr>
        <w:t>AAPC, 2018</w:t>
      </w:r>
      <w:r w:rsidR="004A4B2F" w:rsidRPr="000D1458">
        <w:rPr>
          <w:rFonts w:cs="Times New Roman"/>
          <w:szCs w:val="24"/>
        </w:rPr>
        <w:t>)</w:t>
      </w:r>
      <w:r w:rsidRPr="000D1458">
        <w:rPr>
          <w:rFonts w:cs="Times New Roman"/>
          <w:szCs w:val="24"/>
        </w:rPr>
        <w:t xml:space="preserve">. Over the last two decades, US exports to Japan 183000 trucks and cars, compared to 16.3 million </w:t>
      </w:r>
      <w:r w:rsidRPr="00CB092E">
        <w:rPr>
          <w:rFonts w:cs="Times New Roman"/>
          <w:noProof/>
          <w:szCs w:val="24"/>
        </w:rPr>
        <w:t>vehicles</w:t>
      </w:r>
      <w:r w:rsidRPr="000D1458">
        <w:rPr>
          <w:rFonts w:cs="Times New Roman"/>
          <w:szCs w:val="24"/>
        </w:rPr>
        <w:t xml:space="preserve"> exported from Japan to the United </w:t>
      </w:r>
      <w:r w:rsidRPr="00CB092E">
        <w:rPr>
          <w:rFonts w:cs="Times New Roman"/>
          <w:noProof/>
          <w:szCs w:val="24"/>
        </w:rPr>
        <w:t>State</w:t>
      </w:r>
      <w:r w:rsidR="00CB092E">
        <w:rPr>
          <w:rFonts w:cs="Times New Roman"/>
          <w:noProof/>
          <w:szCs w:val="24"/>
        </w:rPr>
        <w:t>s</w:t>
      </w:r>
      <w:r w:rsidRPr="000D1458">
        <w:rPr>
          <w:rFonts w:cs="Times New Roman"/>
          <w:szCs w:val="24"/>
        </w:rPr>
        <w:t>.  By 2012, America had imported over 96 million vehicles from Japan</w:t>
      </w:r>
      <w:r w:rsidR="0012624F" w:rsidRPr="000D1458">
        <w:rPr>
          <w:rFonts w:cs="Times New Roman"/>
          <w:szCs w:val="24"/>
        </w:rPr>
        <w:t xml:space="preserve"> (</w:t>
      </w:r>
      <w:proofErr w:type="spellStart"/>
      <w:r w:rsidR="0012624F" w:rsidRPr="000D1458">
        <w:rPr>
          <w:rFonts w:cs="Times New Roman"/>
          <w:szCs w:val="24"/>
        </w:rPr>
        <w:t>Jama</w:t>
      </w:r>
      <w:proofErr w:type="spellEnd"/>
      <w:r w:rsidR="0012624F" w:rsidRPr="000D1458">
        <w:rPr>
          <w:rFonts w:cs="Times New Roman"/>
          <w:szCs w:val="24"/>
        </w:rPr>
        <w:t>, 2018)</w:t>
      </w:r>
      <w:r w:rsidRPr="000D1458">
        <w:rPr>
          <w:rFonts w:cs="Times New Roman"/>
          <w:szCs w:val="24"/>
        </w:rPr>
        <w:t xml:space="preserve">. On the contrary, the American trucks and other mortal </w:t>
      </w:r>
      <w:r w:rsidRPr="00CB092E">
        <w:rPr>
          <w:rFonts w:cs="Times New Roman"/>
          <w:noProof/>
          <w:szCs w:val="24"/>
        </w:rPr>
        <w:t>vehicles</w:t>
      </w:r>
      <w:r w:rsidRPr="000D1458">
        <w:rPr>
          <w:rFonts w:cs="Times New Roman"/>
          <w:szCs w:val="24"/>
        </w:rPr>
        <w:t xml:space="preserve"> are quite unpopular in Japan. </w:t>
      </w:r>
    </w:p>
    <w:p w:rsidR="009252B6" w:rsidRPr="000D1458" w:rsidRDefault="009252B6" w:rsidP="00C01C4C">
      <w:pPr>
        <w:contextualSpacing/>
        <w:rPr>
          <w:rFonts w:cs="Times New Roman"/>
          <w:szCs w:val="24"/>
        </w:rPr>
      </w:pPr>
      <w:r w:rsidRPr="000D1458">
        <w:rPr>
          <w:rFonts w:cs="Times New Roman"/>
          <w:szCs w:val="24"/>
        </w:rPr>
        <w:t xml:space="preserve">Typically, American automobile industry such as Ford, General Mortals to Doge has increasingly lost industrial control not only in the world of </w:t>
      </w:r>
      <w:r w:rsidR="00CB092E">
        <w:rPr>
          <w:rFonts w:cs="Times New Roman"/>
          <w:szCs w:val="24"/>
        </w:rPr>
        <w:t xml:space="preserve">the </w:t>
      </w:r>
      <w:r w:rsidRPr="00CB092E">
        <w:rPr>
          <w:rFonts w:cs="Times New Roman"/>
          <w:noProof/>
          <w:szCs w:val="24"/>
        </w:rPr>
        <w:t>automotive</w:t>
      </w:r>
      <w:r w:rsidRPr="000D1458">
        <w:rPr>
          <w:rFonts w:cs="Times New Roman"/>
          <w:szCs w:val="24"/>
        </w:rPr>
        <w:t xml:space="preserve"> market but also in the United States.  On the contrary, Toyota, Honda, and Nissan command the highest usability not only in Japan but also in the United States</w:t>
      </w:r>
      <w:r w:rsidR="007654D6" w:rsidRPr="000D1458">
        <w:rPr>
          <w:rFonts w:cs="Times New Roman"/>
          <w:szCs w:val="24"/>
        </w:rPr>
        <w:t xml:space="preserve"> (</w:t>
      </w:r>
      <w:proofErr w:type="spellStart"/>
      <w:r w:rsidR="007654D6" w:rsidRPr="000D1458">
        <w:rPr>
          <w:rFonts w:cs="Times New Roman"/>
          <w:color w:val="222222"/>
          <w:szCs w:val="24"/>
          <w:shd w:val="clear" w:color="auto" w:fill="FFFFFF"/>
        </w:rPr>
        <w:t>Carley</w:t>
      </w:r>
      <w:proofErr w:type="spellEnd"/>
      <w:r w:rsidR="007654D6" w:rsidRPr="000D1458">
        <w:rPr>
          <w:rFonts w:cs="Times New Roman"/>
          <w:color w:val="222222"/>
          <w:szCs w:val="24"/>
          <w:shd w:val="clear" w:color="auto" w:fill="FFFFFF"/>
        </w:rPr>
        <w:t xml:space="preserve"> et al., 2016</w:t>
      </w:r>
      <w:r w:rsidR="007654D6" w:rsidRPr="000D1458">
        <w:rPr>
          <w:rFonts w:cs="Times New Roman"/>
          <w:szCs w:val="24"/>
        </w:rPr>
        <w:t>)</w:t>
      </w:r>
      <w:r w:rsidRPr="000D1458">
        <w:rPr>
          <w:rFonts w:cs="Times New Roman"/>
          <w:szCs w:val="24"/>
        </w:rPr>
        <w:t xml:space="preserve">. Efforts to explain the rising popularity of the Japanese vehicles in the United States are often unclear and unsatisfactory. Some economist, researchers, marketers claims that Japanese </w:t>
      </w:r>
      <w:r w:rsidRPr="00CB092E">
        <w:rPr>
          <w:rFonts w:cs="Times New Roman"/>
          <w:noProof/>
          <w:szCs w:val="24"/>
        </w:rPr>
        <w:t>ha</w:t>
      </w:r>
      <w:r w:rsidR="00CB092E">
        <w:rPr>
          <w:rFonts w:cs="Times New Roman"/>
          <w:noProof/>
          <w:szCs w:val="24"/>
        </w:rPr>
        <w:t>ve</w:t>
      </w:r>
      <w:r w:rsidRPr="000D1458">
        <w:rPr>
          <w:rFonts w:cs="Times New Roman"/>
          <w:szCs w:val="24"/>
        </w:rPr>
        <w:t xml:space="preserve"> exploited the open market policy while some credit the cost and the size of the Japanese vehicles as </w:t>
      </w:r>
      <w:r w:rsidRPr="00CB092E">
        <w:rPr>
          <w:rFonts w:cs="Times New Roman"/>
          <w:noProof/>
          <w:szCs w:val="24"/>
        </w:rPr>
        <w:t>a reason</w:t>
      </w:r>
      <w:r w:rsidRPr="000D1458">
        <w:rPr>
          <w:rFonts w:cs="Times New Roman"/>
          <w:szCs w:val="24"/>
        </w:rPr>
        <w:t xml:space="preserve"> why Americans have increasing been fond of Japanese Automobile</w:t>
      </w:r>
      <w:r w:rsidR="007654D6" w:rsidRPr="000D1458">
        <w:rPr>
          <w:rFonts w:cs="Times New Roman"/>
          <w:szCs w:val="24"/>
        </w:rPr>
        <w:t xml:space="preserve"> (</w:t>
      </w:r>
      <w:proofErr w:type="spellStart"/>
      <w:r w:rsidR="007654D6" w:rsidRPr="000D1458">
        <w:rPr>
          <w:rFonts w:cs="Times New Roman"/>
          <w:color w:val="222222"/>
          <w:szCs w:val="24"/>
          <w:shd w:val="clear" w:color="auto" w:fill="FFFFFF"/>
        </w:rPr>
        <w:t>Rojon</w:t>
      </w:r>
      <w:proofErr w:type="spellEnd"/>
      <w:r w:rsidR="007654D6" w:rsidRPr="000D1458">
        <w:rPr>
          <w:rFonts w:cs="Times New Roman"/>
          <w:color w:val="222222"/>
          <w:szCs w:val="24"/>
          <w:shd w:val="clear" w:color="auto" w:fill="FFFFFF"/>
        </w:rPr>
        <w:t xml:space="preserve"> &amp; Saunders, 2012</w:t>
      </w:r>
      <w:r w:rsidR="007654D6" w:rsidRPr="000D1458">
        <w:rPr>
          <w:rFonts w:cs="Times New Roman"/>
          <w:szCs w:val="24"/>
        </w:rPr>
        <w:t>)</w:t>
      </w:r>
      <w:r w:rsidRPr="000D1458">
        <w:rPr>
          <w:rFonts w:cs="Times New Roman"/>
          <w:szCs w:val="24"/>
        </w:rPr>
        <w:t xml:space="preserve">. For others, Japanese automobiles come with more sophisticated technology, hybrid ingenuity and functionality, smart </w:t>
      </w:r>
      <w:r w:rsidRPr="00CB092E">
        <w:rPr>
          <w:rFonts w:cs="Times New Roman"/>
          <w:noProof/>
          <w:szCs w:val="24"/>
        </w:rPr>
        <w:t>diesel</w:t>
      </w:r>
      <w:r w:rsidRPr="000D1458">
        <w:rPr>
          <w:rFonts w:cs="Times New Roman"/>
          <w:szCs w:val="24"/>
        </w:rPr>
        <w:t xml:space="preserve"> alternatives and limitless customizable features.  </w:t>
      </w:r>
    </w:p>
    <w:p w:rsidR="009252B6" w:rsidRPr="000D1458" w:rsidRDefault="009252B6" w:rsidP="00C01C4C">
      <w:pPr>
        <w:contextualSpacing/>
        <w:rPr>
          <w:rFonts w:cs="Times New Roman"/>
          <w:szCs w:val="24"/>
        </w:rPr>
      </w:pPr>
      <w:r w:rsidRPr="000D1458">
        <w:rPr>
          <w:rFonts w:cs="Times New Roman"/>
          <w:szCs w:val="24"/>
        </w:rPr>
        <w:t>With increasing energy and gas crisis over the past few decades</w:t>
      </w:r>
      <w:r w:rsidR="00CB092E">
        <w:rPr>
          <w:rFonts w:cs="Times New Roman"/>
          <w:szCs w:val="24"/>
        </w:rPr>
        <w:t>,</w:t>
      </w:r>
      <w:r w:rsidRPr="000D1458">
        <w:rPr>
          <w:rFonts w:cs="Times New Roman"/>
          <w:szCs w:val="24"/>
        </w:rPr>
        <w:t xml:space="preserve"> </w:t>
      </w:r>
      <w:r w:rsidRPr="00CB092E">
        <w:rPr>
          <w:rFonts w:cs="Times New Roman"/>
          <w:noProof/>
          <w:szCs w:val="24"/>
        </w:rPr>
        <w:t>however</w:t>
      </w:r>
      <w:r w:rsidRPr="000D1458">
        <w:rPr>
          <w:rFonts w:cs="Times New Roman"/>
          <w:szCs w:val="24"/>
        </w:rPr>
        <w:t xml:space="preserve">, one would question whether Americans prefer Japanese care for its longer gas </w:t>
      </w:r>
      <w:r w:rsidR="00D30FBB" w:rsidRPr="000D1458">
        <w:rPr>
          <w:rFonts w:cs="Times New Roman"/>
          <w:szCs w:val="24"/>
        </w:rPr>
        <w:t>mileage or</w:t>
      </w:r>
      <w:r w:rsidRPr="000D1458">
        <w:rPr>
          <w:rFonts w:cs="Times New Roman"/>
          <w:szCs w:val="24"/>
        </w:rPr>
        <w:t xml:space="preserve"> just for other named features</w:t>
      </w:r>
      <w:r w:rsidR="00D06422" w:rsidRPr="000D1458">
        <w:rPr>
          <w:rFonts w:cs="Times New Roman"/>
          <w:szCs w:val="24"/>
        </w:rPr>
        <w:t xml:space="preserve"> (</w:t>
      </w:r>
      <w:proofErr w:type="spellStart"/>
      <w:r w:rsidR="00D06422" w:rsidRPr="000D1458">
        <w:rPr>
          <w:rFonts w:cs="Times New Roman"/>
          <w:szCs w:val="24"/>
        </w:rPr>
        <w:t>Qawasmeh</w:t>
      </w:r>
      <w:proofErr w:type="spellEnd"/>
      <w:r w:rsidR="00D06422" w:rsidRPr="000D1458">
        <w:rPr>
          <w:rFonts w:cs="Times New Roman"/>
          <w:szCs w:val="24"/>
        </w:rPr>
        <w:t>, 2017)</w:t>
      </w:r>
      <w:r w:rsidRPr="000D1458">
        <w:rPr>
          <w:rFonts w:cs="Times New Roman"/>
          <w:szCs w:val="24"/>
        </w:rPr>
        <w:t xml:space="preserve">. As such, this project is set to assess whether it’s </w:t>
      </w:r>
      <w:r w:rsidR="00CB092E">
        <w:rPr>
          <w:rFonts w:cs="Times New Roman"/>
          <w:noProof/>
          <w:szCs w:val="24"/>
        </w:rPr>
        <w:t>right</w:t>
      </w:r>
      <w:r w:rsidRPr="000D1458">
        <w:rPr>
          <w:rFonts w:cs="Times New Roman"/>
          <w:szCs w:val="24"/>
        </w:rPr>
        <w:t xml:space="preserve"> or just a </w:t>
      </w:r>
      <w:r w:rsidRPr="00CB092E">
        <w:rPr>
          <w:rFonts w:cs="Times New Roman"/>
          <w:noProof/>
          <w:szCs w:val="24"/>
        </w:rPr>
        <w:t>myth</w:t>
      </w:r>
      <w:r w:rsidRPr="000D1458">
        <w:rPr>
          <w:rFonts w:cs="Times New Roman"/>
          <w:szCs w:val="24"/>
        </w:rPr>
        <w:t xml:space="preserve"> that Japanese car </w:t>
      </w:r>
      <w:r w:rsidRPr="00CB092E">
        <w:rPr>
          <w:rFonts w:cs="Times New Roman"/>
          <w:noProof/>
          <w:szCs w:val="24"/>
        </w:rPr>
        <w:t>ha</w:t>
      </w:r>
      <w:r w:rsidR="00CB092E">
        <w:rPr>
          <w:rFonts w:cs="Times New Roman"/>
          <w:noProof/>
          <w:szCs w:val="24"/>
        </w:rPr>
        <w:t>s</w:t>
      </w:r>
      <w:r w:rsidRPr="000D1458">
        <w:rPr>
          <w:rFonts w:cs="Times New Roman"/>
          <w:szCs w:val="24"/>
        </w:rPr>
        <w:t xml:space="preserve"> longer gas mileage </w:t>
      </w:r>
      <w:r w:rsidRPr="00CB092E">
        <w:rPr>
          <w:rFonts w:cs="Times New Roman"/>
          <w:noProof/>
          <w:szCs w:val="24"/>
        </w:rPr>
        <w:t>tha</w:t>
      </w:r>
      <w:r w:rsidR="00CB092E">
        <w:rPr>
          <w:rFonts w:cs="Times New Roman"/>
          <w:noProof/>
          <w:szCs w:val="24"/>
        </w:rPr>
        <w:t>n</w:t>
      </w:r>
      <w:r w:rsidRPr="000D1458">
        <w:rPr>
          <w:rFonts w:cs="Times New Roman"/>
          <w:szCs w:val="24"/>
        </w:rPr>
        <w:t xml:space="preserve"> those of the United </w:t>
      </w:r>
      <w:r w:rsidRPr="00CB092E">
        <w:rPr>
          <w:rFonts w:cs="Times New Roman"/>
          <w:noProof/>
          <w:szCs w:val="24"/>
        </w:rPr>
        <w:t>State</w:t>
      </w:r>
      <w:r w:rsidR="00CB092E">
        <w:rPr>
          <w:rFonts w:cs="Times New Roman"/>
          <w:noProof/>
          <w:szCs w:val="24"/>
        </w:rPr>
        <w:t>s</w:t>
      </w:r>
      <w:r w:rsidRPr="000D1458">
        <w:rPr>
          <w:rFonts w:cs="Times New Roman"/>
          <w:szCs w:val="24"/>
        </w:rPr>
        <w:t xml:space="preserve">. We </w:t>
      </w:r>
      <w:r w:rsidRPr="00CB092E">
        <w:rPr>
          <w:rFonts w:cs="Times New Roman"/>
          <w:noProof/>
          <w:szCs w:val="24"/>
        </w:rPr>
        <w:t>hypothesi</w:t>
      </w:r>
      <w:r w:rsidR="00CB092E">
        <w:rPr>
          <w:rFonts w:cs="Times New Roman"/>
          <w:noProof/>
          <w:szCs w:val="24"/>
        </w:rPr>
        <w:t>z</w:t>
      </w:r>
      <w:r w:rsidR="00CB092E" w:rsidRPr="00CB092E">
        <w:rPr>
          <w:rFonts w:cs="Times New Roman"/>
          <w:noProof/>
          <w:szCs w:val="24"/>
        </w:rPr>
        <w:t>e</w:t>
      </w:r>
      <w:r w:rsidRPr="000D1458">
        <w:rPr>
          <w:rFonts w:cs="Times New Roman"/>
          <w:szCs w:val="24"/>
        </w:rPr>
        <w:t xml:space="preserve"> </w:t>
      </w:r>
      <w:r w:rsidRPr="000D1458">
        <w:rPr>
          <w:rFonts w:cs="Times New Roman"/>
          <w:szCs w:val="24"/>
        </w:rPr>
        <w:lastRenderedPageBreak/>
        <w:t xml:space="preserve">therefore that Japanese cars have higher gas </w:t>
      </w:r>
      <w:r w:rsidRPr="00CB092E">
        <w:rPr>
          <w:rFonts w:cs="Times New Roman"/>
          <w:noProof/>
          <w:szCs w:val="24"/>
        </w:rPr>
        <w:t>mileage</w:t>
      </w:r>
      <w:r w:rsidRPr="000D1458">
        <w:rPr>
          <w:rFonts w:cs="Times New Roman"/>
          <w:szCs w:val="24"/>
        </w:rPr>
        <w:t xml:space="preserve"> compared to those </w:t>
      </w:r>
      <w:r w:rsidR="00D06422" w:rsidRPr="000D1458">
        <w:rPr>
          <w:rFonts w:cs="Times New Roman"/>
          <w:szCs w:val="24"/>
        </w:rPr>
        <w:t>of</w:t>
      </w:r>
      <w:r w:rsidRPr="000D1458">
        <w:rPr>
          <w:rFonts w:cs="Times New Roman"/>
          <w:szCs w:val="24"/>
        </w:rPr>
        <w:t xml:space="preserve"> the United States. The project </w:t>
      </w:r>
      <w:r w:rsidRPr="00CB092E">
        <w:rPr>
          <w:rFonts w:cs="Times New Roman"/>
          <w:noProof/>
          <w:szCs w:val="24"/>
        </w:rPr>
        <w:t xml:space="preserve">was </w:t>
      </w:r>
      <w:r w:rsidR="00CB092E" w:rsidRPr="00CB092E">
        <w:rPr>
          <w:rFonts w:cs="Times New Roman"/>
          <w:noProof/>
          <w:szCs w:val="24"/>
        </w:rPr>
        <w:t>consequently</w:t>
      </w:r>
      <w:r w:rsidRPr="00CB092E">
        <w:rPr>
          <w:rFonts w:cs="Times New Roman"/>
          <w:noProof/>
          <w:szCs w:val="24"/>
        </w:rPr>
        <w:t xml:space="preserve"> set</w:t>
      </w:r>
      <w:r w:rsidRPr="000D1458">
        <w:rPr>
          <w:rFonts w:cs="Times New Roman"/>
          <w:szCs w:val="24"/>
        </w:rPr>
        <w:t xml:space="preserve"> with an objective of comparing the performance of automotive gas mileage of a Toyota Automotive with that of a similar automotive from the Ford.  </w:t>
      </w:r>
    </w:p>
    <w:p w:rsidR="009252B6" w:rsidRPr="000D1458" w:rsidRDefault="009252B6" w:rsidP="00C01C4C">
      <w:pPr>
        <w:pStyle w:val="Heading2"/>
        <w:contextualSpacing/>
        <w:rPr>
          <w:rFonts w:ascii="Times New Roman" w:hAnsi="Times New Roman" w:cs="Times New Roman"/>
          <w:color w:val="auto"/>
          <w:sz w:val="24"/>
          <w:szCs w:val="24"/>
        </w:rPr>
      </w:pPr>
      <w:bookmarkStart w:id="5" w:name="_Toc509741823"/>
      <w:r w:rsidRPr="000D1458">
        <w:rPr>
          <w:rFonts w:ascii="Times New Roman" w:hAnsi="Times New Roman" w:cs="Times New Roman"/>
          <w:color w:val="auto"/>
          <w:sz w:val="24"/>
          <w:szCs w:val="24"/>
        </w:rPr>
        <w:t>General Objective</w:t>
      </w:r>
      <w:bookmarkEnd w:id="5"/>
      <w:r w:rsidRPr="000D1458">
        <w:rPr>
          <w:rFonts w:ascii="Times New Roman" w:hAnsi="Times New Roman" w:cs="Times New Roman"/>
          <w:color w:val="auto"/>
          <w:sz w:val="24"/>
          <w:szCs w:val="24"/>
        </w:rPr>
        <w:t xml:space="preserve">  </w:t>
      </w:r>
    </w:p>
    <w:p w:rsidR="009252B6" w:rsidRPr="000D1458" w:rsidRDefault="009252B6" w:rsidP="00C01C4C">
      <w:pPr>
        <w:contextualSpacing/>
        <w:rPr>
          <w:rFonts w:cs="Times New Roman"/>
          <w:szCs w:val="24"/>
        </w:rPr>
      </w:pPr>
      <w:r w:rsidRPr="000D1458">
        <w:rPr>
          <w:rFonts w:cs="Times New Roman"/>
          <w:szCs w:val="24"/>
        </w:rPr>
        <w:t xml:space="preserve">The aim of this project </w:t>
      </w:r>
      <w:r w:rsidR="00CB092E">
        <w:rPr>
          <w:rFonts w:cs="Times New Roman"/>
          <w:noProof/>
          <w:szCs w:val="24"/>
        </w:rPr>
        <w:t>studies</w:t>
      </w:r>
      <w:r w:rsidRPr="000D1458">
        <w:rPr>
          <w:rFonts w:cs="Times New Roman"/>
          <w:szCs w:val="24"/>
        </w:rPr>
        <w:t xml:space="preserve"> and compares the performance of automotive gas mileage for Toyota and Automotive from Ford.  </w:t>
      </w:r>
    </w:p>
    <w:p w:rsidR="009252B6" w:rsidRPr="000D1458" w:rsidRDefault="009252B6" w:rsidP="00C01C4C">
      <w:pPr>
        <w:pStyle w:val="Heading3"/>
        <w:contextualSpacing/>
        <w:rPr>
          <w:rFonts w:ascii="Times New Roman" w:hAnsi="Times New Roman" w:cs="Times New Roman"/>
          <w:color w:val="auto"/>
          <w:szCs w:val="24"/>
        </w:rPr>
      </w:pPr>
      <w:bookmarkStart w:id="6" w:name="_Toc509741824"/>
      <w:r w:rsidRPr="000D1458">
        <w:rPr>
          <w:rFonts w:ascii="Times New Roman" w:hAnsi="Times New Roman" w:cs="Times New Roman"/>
          <w:color w:val="auto"/>
          <w:szCs w:val="24"/>
        </w:rPr>
        <w:t>Specific Objectives</w:t>
      </w:r>
      <w:bookmarkEnd w:id="6"/>
    </w:p>
    <w:p w:rsidR="009252B6" w:rsidRPr="000D1458" w:rsidRDefault="009252B6" w:rsidP="00C01C4C">
      <w:pPr>
        <w:pStyle w:val="ListParagraph"/>
        <w:numPr>
          <w:ilvl w:val="0"/>
          <w:numId w:val="1"/>
        </w:numPr>
        <w:rPr>
          <w:rFonts w:cs="Times New Roman"/>
          <w:szCs w:val="24"/>
        </w:rPr>
      </w:pPr>
      <w:r w:rsidRPr="000D1458">
        <w:rPr>
          <w:rFonts w:cs="Times New Roman"/>
          <w:szCs w:val="24"/>
        </w:rPr>
        <w:t>To assess the differences in the gas mileage between Toyota Hilux and Ford F-Series over an estimated distance.</w:t>
      </w:r>
    </w:p>
    <w:p w:rsidR="00D06422" w:rsidRPr="000D1458" w:rsidRDefault="00D06422" w:rsidP="00C01C4C">
      <w:pPr>
        <w:pStyle w:val="ListParagraph"/>
        <w:numPr>
          <w:ilvl w:val="0"/>
          <w:numId w:val="1"/>
        </w:numPr>
        <w:rPr>
          <w:rFonts w:cs="Times New Roman"/>
          <w:szCs w:val="24"/>
        </w:rPr>
      </w:pPr>
      <w:r w:rsidRPr="000D1458">
        <w:rPr>
          <w:rFonts w:cs="Times New Roman"/>
          <w:szCs w:val="24"/>
        </w:rPr>
        <w:t xml:space="preserve">Assess the descriptive characteristic </w:t>
      </w:r>
      <w:r w:rsidR="00CB092E">
        <w:rPr>
          <w:rFonts w:cs="Times New Roman"/>
          <w:noProof/>
          <w:szCs w:val="24"/>
        </w:rPr>
        <w:t>of</w:t>
      </w:r>
      <w:r w:rsidRPr="000D1458">
        <w:rPr>
          <w:rFonts w:cs="Times New Roman"/>
          <w:szCs w:val="24"/>
        </w:rPr>
        <w:t xml:space="preserve"> the sample and participant used </w:t>
      </w:r>
    </w:p>
    <w:p w:rsidR="009252B6" w:rsidRPr="000D1458" w:rsidRDefault="009252B6" w:rsidP="00C01C4C">
      <w:pPr>
        <w:pStyle w:val="Heading3"/>
        <w:contextualSpacing/>
        <w:rPr>
          <w:rFonts w:ascii="Times New Roman" w:hAnsi="Times New Roman" w:cs="Times New Roman"/>
          <w:color w:val="auto"/>
          <w:szCs w:val="24"/>
        </w:rPr>
      </w:pPr>
      <w:bookmarkStart w:id="7" w:name="_Toc509741825"/>
      <w:r w:rsidRPr="000D1458">
        <w:rPr>
          <w:rFonts w:ascii="Times New Roman" w:hAnsi="Times New Roman" w:cs="Times New Roman"/>
          <w:color w:val="auto"/>
          <w:szCs w:val="24"/>
        </w:rPr>
        <w:t>Research Questions</w:t>
      </w:r>
      <w:bookmarkEnd w:id="7"/>
    </w:p>
    <w:p w:rsidR="009252B6" w:rsidRPr="000D1458" w:rsidRDefault="009252B6" w:rsidP="00C01C4C">
      <w:pPr>
        <w:contextualSpacing/>
        <w:rPr>
          <w:rFonts w:cs="Times New Roman"/>
          <w:szCs w:val="24"/>
        </w:rPr>
      </w:pPr>
      <w:r w:rsidRPr="000D1458">
        <w:rPr>
          <w:rFonts w:cs="Times New Roman"/>
          <w:szCs w:val="24"/>
        </w:rPr>
        <w:t xml:space="preserve">Is there a statistical difference between the gas mileages of Japanese Toyota Hilux with that of Ford F series for an estimated distance?  </w:t>
      </w:r>
    </w:p>
    <w:p w:rsidR="009252B6" w:rsidRPr="000D1458" w:rsidRDefault="009252B6" w:rsidP="00C01C4C">
      <w:pPr>
        <w:pStyle w:val="Heading3"/>
        <w:contextualSpacing/>
        <w:rPr>
          <w:rFonts w:ascii="Times New Roman" w:hAnsi="Times New Roman" w:cs="Times New Roman"/>
          <w:color w:val="auto"/>
          <w:szCs w:val="24"/>
        </w:rPr>
      </w:pPr>
      <w:bookmarkStart w:id="8" w:name="_Toc509741826"/>
      <w:r w:rsidRPr="000D1458">
        <w:rPr>
          <w:rFonts w:ascii="Times New Roman" w:hAnsi="Times New Roman" w:cs="Times New Roman"/>
          <w:color w:val="auto"/>
          <w:szCs w:val="24"/>
        </w:rPr>
        <w:t>Hypothesis</w:t>
      </w:r>
      <w:bookmarkEnd w:id="8"/>
    </w:p>
    <w:p w:rsidR="009252B6" w:rsidRPr="000D1458" w:rsidRDefault="009252B6" w:rsidP="00C01C4C">
      <w:pPr>
        <w:pStyle w:val="Heading3"/>
        <w:contextualSpacing/>
        <w:rPr>
          <w:rFonts w:ascii="Times New Roman" w:hAnsi="Times New Roman" w:cs="Times New Roman"/>
          <w:color w:val="auto"/>
          <w:szCs w:val="24"/>
        </w:rPr>
      </w:pPr>
      <w:bookmarkStart w:id="9" w:name="_Toc509741827"/>
      <w:r w:rsidRPr="000D1458">
        <w:rPr>
          <w:rFonts w:ascii="Times New Roman" w:hAnsi="Times New Roman" w:cs="Times New Roman"/>
          <w:color w:val="auto"/>
          <w:szCs w:val="24"/>
        </w:rPr>
        <w:t>Null hypothesis (H</w:t>
      </w:r>
      <w:r w:rsidRPr="000D1458">
        <w:rPr>
          <w:rFonts w:ascii="Times New Roman" w:hAnsi="Times New Roman" w:cs="Times New Roman"/>
          <w:color w:val="auto"/>
          <w:szCs w:val="24"/>
          <w:vertAlign w:val="subscript"/>
        </w:rPr>
        <w:t>0</w:t>
      </w:r>
      <w:r w:rsidRPr="000D1458">
        <w:rPr>
          <w:rFonts w:ascii="Times New Roman" w:hAnsi="Times New Roman" w:cs="Times New Roman"/>
          <w:color w:val="auto"/>
          <w:szCs w:val="24"/>
        </w:rPr>
        <w:t>)</w:t>
      </w:r>
      <w:bookmarkEnd w:id="9"/>
    </w:p>
    <w:p w:rsidR="009252B6" w:rsidRPr="000D1458" w:rsidRDefault="009252B6" w:rsidP="00C01C4C">
      <w:pPr>
        <w:contextualSpacing/>
        <w:rPr>
          <w:rFonts w:cs="Times New Roman"/>
          <w:szCs w:val="24"/>
        </w:rPr>
      </w:pPr>
      <w:r w:rsidRPr="000D1458">
        <w:rPr>
          <w:rFonts w:cs="Times New Roman"/>
          <w:szCs w:val="24"/>
        </w:rPr>
        <w:t>There is no statistical difference between the gas mileages of Japanese Toyota Hilux with that of Ford F series for an estimated distance.</w:t>
      </w:r>
    </w:p>
    <w:p w:rsidR="009252B6" w:rsidRPr="000D1458" w:rsidRDefault="009252B6" w:rsidP="00C01C4C">
      <w:pPr>
        <w:pStyle w:val="Heading3"/>
        <w:contextualSpacing/>
        <w:rPr>
          <w:rFonts w:ascii="Times New Roman" w:hAnsi="Times New Roman" w:cs="Times New Roman"/>
          <w:color w:val="auto"/>
          <w:szCs w:val="24"/>
        </w:rPr>
      </w:pPr>
      <w:bookmarkStart w:id="10" w:name="_Toc509741828"/>
      <w:r w:rsidRPr="000D1458">
        <w:rPr>
          <w:rFonts w:ascii="Times New Roman" w:hAnsi="Times New Roman" w:cs="Times New Roman"/>
          <w:color w:val="auto"/>
          <w:szCs w:val="24"/>
        </w:rPr>
        <w:t>Alternative Hypothesis (H</w:t>
      </w:r>
      <w:r w:rsidRPr="000D1458">
        <w:rPr>
          <w:rFonts w:ascii="Times New Roman" w:hAnsi="Times New Roman" w:cs="Times New Roman"/>
          <w:color w:val="auto"/>
          <w:szCs w:val="24"/>
          <w:vertAlign w:val="subscript"/>
        </w:rPr>
        <w:t>1</w:t>
      </w:r>
      <w:r w:rsidRPr="000D1458">
        <w:rPr>
          <w:rFonts w:ascii="Times New Roman" w:hAnsi="Times New Roman" w:cs="Times New Roman"/>
          <w:color w:val="auto"/>
          <w:szCs w:val="24"/>
        </w:rPr>
        <w:t>)</w:t>
      </w:r>
      <w:bookmarkEnd w:id="10"/>
    </w:p>
    <w:p w:rsidR="009252B6" w:rsidRPr="000D1458" w:rsidRDefault="009252B6" w:rsidP="00C01C4C">
      <w:pPr>
        <w:contextualSpacing/>
        <w:rPr>
          <w:rFonts w:cs="Times New Roman"/>
          <w:szCs w:val="24"/>
        </w:rPr>
      </w:pPr>
      <w:r w:rsidRPr="000D1458">
        <w:rPr>
          <w:rFonts w:cs="Times New Roman"/>
          <w:szCs w:val="24"/>
        </w:rPr>
        <w:t>There is a significant statistical difference between the gas mileages of Japanese Toyota Hilux with that of Ford F series for an estimated distance</w:t>
      </w:r>
    </w:p>
    <w:p w:rsidR="009252B6" w:rsidRPr="000D1458" w:rsidRDefault="009252B6" w:rsidP="00C01C4C">
      <w:pPr>
        <w:pStyle w:val="Heading2"/>
        <w:contextualSpacing/>
        <w:rPr>
          <w:rFonts w:ascii="Times New Roman" w:hAnsi="Times New Roman" w:cs="Times New Roman"/>
          <w:color w:val="auto"/>
          <w:sz w:val="24"/>
          <w:szCs w:val="24"/>
        </w:rPr>
      </w:pPr>
      <w:bookmarkStart w:id="11" w:name="_Toc509741829"/>
      <w:r w:rsidRPr="00CB092E">
        <w:rPr>
          <w:rFonts w:ascii="Times New Roman" w:hAnsi="Times New Roman" w:cs="Times New Roman"/>
          <w:noProof/>
          <w:color w:val="auto"/>
          <w:sz w:val="24"/>
          <w:szCs w:val="24"/>
        </w:rPr>
        <w:lastRenderedPageBreak/>
        <w:t>Rationale</w:t>
      </w:r>
      <w:r w:rsidRPr="000D1458">
        <w:rPr>
          <w:rFonts w:ascii="Times New Roman" w:hAnsi="Times New Roman" w:cs="Times New Roman"/>
          <w:color w:val="auto"/>
          <w:sz w:val="24"/>
          <w:szCs w:val="24"/>
        </w:rPr>
        <w:t xml:space="preserve"> of the Study</w:t>
      </w:r>
      <w:bookmarkEnd w:id="11"/>
    </w:p>
    <w:p w:rsidR="009252B6" w:rsidRPr="000D1458" w:rsidRDefault="009252B6" w:rsidP="00C01C4C">
      <w:pPr>
        <w:contextualSpacing/>
        <w:rPr>
          <w:rFonts w:cs="Times New Roman"/>
          <w:szCs w:val="24"/>
        </w:rPr>
      </w:pPr>
      <w:r w:rsidRPr="000D1458">
        <w:rPr>
          <w:rFonts w:cs="Times New Roman"/>
          <w:szCs w:val="24"/>
        </w:rPr>
        <w:t xml:space="preserve">Although the project used </w:t>
      </w:r>
      <w:r w:rsidRPr="00CB092E">
        <w:rPr>
          <w:rFonts w:cs="Times New Roman"/>
          <w:noProof/>
          <w:szCs w:val="24"/>
        </w:rPr>
        <w:t>a simple</w:t>
      </w:r>
      <w:r w:rsidRPr="000D1458">
        <w:rPr>
          <w:rFonts w:cs="Times New Roman"/>
          <w:szCs w:val="24"/>
        </w:rPr>
        <w:t xml:space="preserve"> quantitative researcher, there was no randomization of samples or study subject. A simple no experimental method was used to compare gas </w:t>
      </w:r>
      <w:r w:rsidRPr="00CB092E">
        <w:rPr>
          <w:rFonts w:cs="Times New Roman"/>
          <w:noProof/>
          <w:szCs w:val="24"/>
        </w:rPr>
        <w:t>mil</w:t>
      </w:r>
      <w:r w:rsidR="00CB092E">
        <w:rPr>
          <w:rFonts w:cs="Times New Roman"/>
          <w:noProof/>
          <w:szCs w:val="24"/>
        </w:rPr>
        <w:t>e</w:t>
      </w:r>
      <w:r w:rsidRPr="00CB092E">
        <w:rPr>
          <w:rFonts w:cs="Times New Roman"/>
          <w:noProof/>
          <w:szCs w:val="24"/>
        </w:rPr>
        <w:t>age</w:t>
      </w:r>
      <w:r w:rsidRPr="000D1458">
        <w:rPr>
          <w:rFonts w:cs="Times New Roman"/>
          <w:szCs w:val="24"/>
        </w:rPr>
        <w:t xml:space="preserve"> in </w:t>
      </w:r>
      <w:r w:rsidR="00CB092E">
        <w:rPr>
          <w:rFonts w:cs="Times New Roman"/>
          <w:szCs w:val="24"/>
        </w:rPr>
        <w:t xml:space="preserve">a </w:t>
      </w:r>
      <w:r w:rsidRPr="00CB092E">
        <w:rPr>
          <w:rFonts w:cs="Times New Roman"/>
          <w:noProof/>
          <w:szCs w:val="24"/>
        </w:rPr>
        <w:t>gallon</w:t>
      </w:r>
      <w:r w:rsidRPr="000D1458">
        <w:rPr>
          <w:rFonts w:cs="Times New Roman"/>
          <w:szCs w:val="24"/>
        </w:rPr>
        <w:t xml:space="preserve"> for Japanese Toyota Hilux with that of Ford F series over one mile. The researcher issued questionnaires to collect data on estimated gas use by either Japanese Toyota Hilux with that of Ford F series in one mile. The data </w:t>
      </w:r>
      <w:r w:rsidRPr="00CB092E">
        <w:rPr>
          <w:rFonts w:cs="Times New Roman"/>
          <w:noProof/>
          <w:szCs w:val="24"/>
        </w:rPr>
        <w:t>was then tabulated</w:t>
      </w:r>
      <w:r w:rsidRPr="000D1458">
        <w:rPr>
          <w:rFonts w:cs="Times New Roman"/>
          <w:szCs w:val="24"/>
        </w:rPr>
        <w:t xml:space="preserve"> and analyzed to assess whether there were any </w:t>
      </w:r>
      <w:r w:rsidRPr="00CB092E">
        <w:rPr>
          <w:rFonts w:cs="Times New Roman"/>
          <w:noProof/>
          <w:szCs w:val="24"/>
        </w:rPr>
        <w:t>statistical</w:t>
      </w:r>
      <w:r w:rsidR="00CB092E">
        <w:rPr>
          <w:rFonts w:cs="Times New Roman"/>
          <w:noProof/>
          <w:szCs w:val="24"/>
        </w:rPr>
        <w:t>ly</w:t>
      </w:r>
      <w:r w:rsidRPr="000D1458">
        <w:rPr>
          <w:rFonts w:cs="Times New Roman"/>
          <w:szCs w:val="24"/>
        </w:rPr>
        <w:t xml:space="preserve"> significant differences in gas mileage in gallon over a distance of one mile for Japanese Toyota Hilux with that of Ford F series. The results from this project would help debunk the popular notion that Japanese vehicles have higher mileage than American made automotive.  This information would not only be useful to consumers but will also inform </w:t>
      </w:r>
      <w:r w:rsidRPr="00CB092E">
        <w:rPr>
          <w:rFonts w:cs="Times New Roman"/>
          <w:noProof/>
          <w:szCs w:val="24"/>
        </w:rPr>
        <w:t>policymakers</w:t>
      </w:r>
      <w:r w:rsidRPr="000D1458">
        <w:rPr>
          <w:rFonts w:cs="Times New Roman"/>
          <w:szCs w:val="24"/>
        </w:rPr>
        <w:t xml:space="preserve">, marketers and automotive companies on the usefulness of Gas </w:t>
      </w:r>
      <w:r w:rsidRPr="00CB092E">
        <w:rPr>
          <w:rFonts w:cs="Times New Roman"/>
          <w:noProof/>
          <w:szCs w:val="24"/>
        </w:rPr>
        <w:t>mil</w:t>
      </w:r>
      <w:r w:rsidR="00CB092E">
        <w:rPr>
          <w:rFonts w:cs="Times New Roman"/>
          <w:noProof/>
          <w:szCs w:val="24"/>
        </w:rPr>
        <w:t>e</w:t>
      </w:r>
      <w:r w:rsidRPr="00CB092E">
        <w:rPr>
          <w:rFonts w:cs="Times New Roman"/>
          <w:noProof/>
          <w:szCs w:val="24"/>
        </w:rPr>
        <w:t>age</w:t>
      </w:r>
      <w:r w:rsidRPr="000D1458">
        <w:rPr>
          <w:rFonts w:cs="Times New Roman"/>
          <w:szCs w:val="24"/>
        </w:rPr>
        <w:t xml:space="preserve"> in manufacturing automotive.  </w:t>
      </w:r>
    </w:p>
    <w:p w:rsidR="009252B6" w:rsidRPr="000D1458" w:rsidRDefault="009252B6" w:rsidP="00C01C4C">
      <w:pPr>
        <w:pStyle w:val="Heading2"/>
        <w:contextualSpacing/>
        <w:rPr>
          <w:rFonts w:ascii="Times New Roman" w:hAnsi="Times New Roman" w:cs="Times New Roman"/>
          <w:color w:val="auto"/>
          <w:sz w:val="24"/>
          <w:szCs w:val="24"/>
        </w:rPr>
      </w:pPr>
      <w:bookmarkStart w:id="12" w:name="_Toc509741830"/>
      <w:r w:rsidRPr="000D1458">
        <w:rPr>
          <w:rFonts w:ascii="Times New Roman" w:hAnsi="Times New Roman" w:cs="Times New Roman"/>
          <w:color w:val="auto"/>
          <w:sz w:val="24"/>
          <w:szCs w:val="24"/>
        </w:rPr>
        <w:t>Assumptions</w:t>
      </w:r>
      <w:bookmarkEnd w:id="12"/>
    </w:p>
    <w:p w:rsidR="009252B6" w:rsidRPr="000D1458" w:rsidRDefault="009252B6" w:rsidP="00C01C4C">
      <w:pPr>
        <w:contextualSpacing/>
        <w:rPr>
          <w:rFonts w:cs="Times New Roman"/>
          <w:szCs w:val="24"/>
        </w:rPr>
      </w:pPr>
      <w:r w:rsidRPr="000D1458">
        <w:rPr>
          <w:rFonts w:cs="Times New Roman"/>
          <w:szCs w:val="24"/>
        </w:rPr>
        <w:t>The project assumed that both the Japanese Toyota Hilux with that of Ford F series</w:t>
      </w:r>
      <w:r w:rsidR="002E1B11" w:rsidRPr="000D1458">
        <w:rPr>
          <w:rFonts w:cs="Times New Roman"/>
          <w:szCs w:val="24"/>
        </w:rPr>
        <w:t xml:space="preserve"> had the same mechanical status, </w:t>
      </w:r>
      <w:r w:rsidRPr="000D1458">
        <w:rPr>
          <w:rFonts w:cs="Times New Roman"/>
          <w:szCs w:val="24"/>
        </w:rPr>
        <w:t xml:space="preserve">similar millage before the tests, </w:t>
      </w:r>
      <w:r w:rsidRPr="00CB092E">
        <w:rPr>
          <w:rFonts w:cs="Times New Roman"/>
          <w:noProof/>
          <w:szCs w:val="24"/>
        </w:rPr>
        <w:t>same</w:t>
      </w:r>
      <w:r w:rsidRPr="000D1458">
        <w:rPr>
          <w:rFonts w:cs="Times New Roman"/>
          <w:szCs w:val="24"/>
        </w:rPr>
        <w:t xml:space="preserve"> histories and the drivers were all competent. </w:t>
      </w:r>
      <w:r w:rsidR="002E1B11" w:rsidRPr="000D1458">
        <w:rPr>
          <w:rFonts w:cs="Times New Roman"/>
          <w:szCs w:val="24"/>
        </w:rPr>
        <w:t xml:space="preserve">The project also assumed that all participant questioned derived in the same kind of road and had similar traffic environment. </w:t>
      </w:r>
    </w:p>
    <w:p w:rsidR="009252B6" w:rsidRPr="000D1458" w:rsidRDefault="009252B6" w:rsidP="00C01C4C">
      <w:pPr>
        <w:pStyle w:val="Heading2"/>
        <w:contextualSpacing/>
        <w:rPr>
          <w:rFonts w:ascii="Times New Roman" w:hAnsi="Times New Roman" w:cs="Times New Roman"/>
          <w:color w:val="auto"/>
          <w:sz w:val="24"/>
          <w:szCs w:val="24"/>
        </w:rPr>
      </w:pPr>
      <w:bookmarkStart w:id="13" w:name="_Toc509741831"/>
      <w:r w:rsidRPr="000D1458">
        <w:rPr>
          <w:rFonts w:ascii="Times New Roman" w:hAnsi="Times New Roman" w:cs="Times New Roman"/>
          <w:color w:val="auto"/>
          <w:sz w:val="24"/>
          <w:szCs w:val="24"/>
        </w:rPr>
        <w:t>Limitation of the study</w:t>
      </w:r>
      <w:bookmarkEnd w:id="13"/>
    </w:p>
    <w:p w:rsidR="009252B6" w:rsidRPr="000D1458" w:rsidRDefault="009252B6" w:rsidP="00C01C4C">
      <w:pPr>
        <w:contextualSpacing/>
        <w:rPr>
          <w:rFonts w:cs="Times New Roman"/>
          <w:szCs w:val="24"/>
        </w:rPr>
      </w:pPr>
      <w:r w:rsidRPr="000D1458">
        <w:rPr>
          <w:rFonts w:cs="Times New Roman"/>
          <w:szCs w:val="24"/>
        </w:rPr>
        <w:t xml:space="preserve">Although this project offers valuable insights on the fuel economy, the project </w:t>
      </w:r>
      <w:r w:rsidRPr="00CB092E">
        <w:rPr>
          <w:rFonts w:cs="Times New Roman"/>
          <w:noProof/>
          <w:szCs w:val="24"/>
        </w:rPr>
        <w:t>was not performed</w:t>
      </w:r>
      <w:r w:rsidRPr="000D1458">
        <w:rPr>
          <w:rFonts w:cs="Times New Roman"/>
          <w:szCs w:val="24"/>
        </w:rPr>
        <w:t xml:space="preserve"> </w:t>
      </w:r>
      <w:r w:rsidR="00CB092E">
        <w:rPr>
          <w:rFonts w:cs="Times New Roman"/>
          <w:noProof/>
          <w:szCs w:val="24"/>
        </w:rPr>
        <w:t>under</w:t>
      </w:r>
      <w:r w:rsidRPr="000D1458">
        <w:rPr>
          <w:rFonts w:cs="Times New Roman"/>
          <w:szCs w:val="24"/>
        </w:rPr>
        <w:t xml:space="preserve"> controlled conditions. Such controlled conditions would have included car mileage, mechanical condition, the driver, driving speed, Fuel Company used and ultimately the mental and psychological status of the driver.</w:t>
      </w:r>
    </w:p>
    <w:p w:rsidR="009252B6" w:rsidRPr="000D1458" w:rsidRDefault="009252B6" w:rsidP="00C01C4C">
      <w:pPr>
        <w:pStyle w:val="Heading1"/>
        <w:contextualSpacing/>
        <w:rPr>
          <w:rFonts w:ascii="Times New Roman" w:hAnsi="Times New Roman" w:cs="Times New Roman"/>
          <w:color w:val="auto"/>
          <w:sz w:val="24"/>
          <w:szCs w:val="24"/>
        </w:rPr>
      </w:pPr>
      <w:bookmarkStart w:id="14" w:name="_Toc509741832"/>
      <w:r w:rsidRPr="000D1458">
        <w:rPr>
          <w:rFonts w:ascii="Times New Roman" w:hAnsi="Times New Roman" w:cs="Times New Roman"/>
          <w:color w:val="auto"/>
          <w:sz w:val="24"/>
          <w:szCs w:val="24"/>
        </w:rPr>
        <w:lastRenderedPageBreak/>
        <w:t>Importance</w:t>
      </w:r>
      <w:bookmarkEnd w:id="14"/>
    </w:p>
    <w:p w:rsidR="009252B6" w:rsidRPr="000D1458" w:rsidRDefault="009252B6" w:rsidP="00C01C4C">
      <w:pPr>
        <w:contextualSpacing/>
        <w:rPr>
          <w:rFonts w:cs="Times New Roman"/>
          <w:szCs w:val="24"/>
        </w:rPr>
      </w:pPr>
      <w:r w:rsidRPr="000D1458">
        <w:rPr>
          <w:rFonts w:cs="Times New Roman"/>
          <w:szCs w:val="24"/>
        </w:rPr>
        <w:t xml:space="preserve">Mileage comparison and automotive has been there for decades. With the increasing popularity and the rise of the Japanese Automotive in the United States, over the last couple of years, increased publication discussion and media attention has focused on the comparing mileage consumption between the Japanese automobile and those of the United States. Efforts to explain the </w:t>
      </w:r>
      <w:r w:rsidRPr="00CB092E">
        <w:rPr>
          <w:rFonts w:cs="Times New Roman"/>
          <w:noProof/>
          <w:szCs w:val="24"/>
        </w:rPr>
        <w:t>increased</w:t>
      </w:r>
      <w:r w:rsidRPr="000D1458">
        <w:rPr>
          <w:rFonts w:cs="Times New Roman"/>
          <w:szCs w:val="24"/>
        </w:rPr>
        <w:t xml:space="preserve"> imported Japanese vehicles in the United States are often unclear and </w:t>
      </w:r>
      <w:r w:rsidRPr="00CB092E">
        <w:rPr>
          <w:rFonts w:cs="Times New Roman"/>
          <w:noProof/>
          <w:szCs w:val="24"/>
        </w:rPr>
        <w:t>quite</w:t>
      </w:r>
      <w:r w:rsidRPr="000D1458">
        <w:rPr>
          <w:rFonts w:cs="Times New Roman"/>
          <w:szCs w:val="24"/>
        </w:rPr>
        <w:t xml:space="preserve"> unsatisfactory. Quite often marketers, economists and media personnel suggest the cost, efficiency and the size of the Japanese’s automobile as some reason for </w:t>
      </w:r>
      <w:r w:rsidR="00CB092E">
        <w:rPr>
          <w:rFonts w:cs="Times New Roman"/>
          <w:szCs w:val="24"/>
        </w:rPr>
        <w:t xml:space="preserve">the </w:t>
      </w:r>
      <w:r w:rsidRPr="00CB092E">
        <w:rPr>
          <w:rFonts w:cs="Times New Roman"/>
          <w:noProof/>
          <w:szCs w:val="24"/>
        </w:rPr>
        <w:t>increased</w:t>
      </w:r>
      <w:r w:rsidRPr="000D1458">
        <w:rPr>
          <w:rFonts w:cs="Times New Roman"/>
          <w:szCs w:val="24"/>
        </w:rPr>
        <w:t xml:space="preserve"> importation of Japanese vehicles. </w:t>
      </w:r>
    </w:p>
    <w:p w:rsidR="009252B6" w:rsidRPr="000D1458" w:rsidRDefault="009252B6" w:rsidP="00C01C4C">
      <w:pPr>
        <w:contextualSpacing/>
        <w:rPr>
          <w:rFonts w:cs="Times New Roman"/>
          <w:b/>
          <w:szCs w:val="24"/>
        </w:rPr>
      </w:pPr>
      <w:r w:rsidRPr="000D1458">
        <w:rPr>
          <w:rFonts w:cs="Times New Roman"/>
          <w:szCs w:val="24"/>
        </w:rPr>
        <w:t xml:space="preserve">According to </w:t>
      </w:r>
      <w:proofErr w:type="spellStart"/>
      <w:r w:rsidR="006D6FC0" w:rsidRPr="000D1458">
        <w:rPr>
          <w:rFonts w:cs="Times New Roman"/>
        </w:rPr>
        <w:t>Senoz</w:t>
      </w:r>
      <w:proofErr w:type="spellEnd"/>
      <w:r w:rsidR="006D6FC0" w:rsidRPr="000D1458">
        <w:rPr>
          <w:rFonts w:cs="Times New Roman"/>
          <w:szCs w:val="24"/>
        </w:rPr>
        <w:t xml:space="preserve"> (2013), </w:t>
      </w:r>
      <w:r w:rsidRPr="000D1458">
        <w:rPr>
          <w:rFonts w:cs="Times New Roman"/>
          <w:szCs w:val="24"/>
        </w:rPr>
        <w:t xml:space="preserve">however, American industry like General Mortals and Ford also produce significantly sizeable cars and trucks that most would prefer. While such American automotive companies </w:t>
      </w:r>
      <w:r w:rsidRPr="00CB092E">
        <w:rPr>
          <w:rFonts w:cs="Times New Roman"/>
          <w:noProof/>
          <w:szCs w:val="24"/>
        </w:rPr>
        <w:t>remain</w:t>
      </w:r>
      <w:r w:rsidRPr="000D1458">
        <w:rPr>
          <w:rFonts w:cs="Times New Roman"/>
          <w:szCs w:val="24"/>
        </w:rPr>
        <w:t xml:space="preserve"> the top in popularity, the rising demand for Japanese </w:t>
      </w:r>
      <w:r w:rsidRPr="00CB092E">
        <w:rPr>
          <w:rFonts w:cs="Times New Roman"/>
          <w:noProof/>
          <w:szCs w:val="24"/>
        </w:rPr>
        <w:t>car</w:t>
      </w:r>
      <w:r w:rsidRPr="000D1458">
        <w:rPr>
          <w:rFonts w:cs="Times New Roman"/>
          <w:szCs w:val="24"/>
        </w:rPr>
        <w:t xml:space="preserve"> is still a cause </w:t>
      </w:r>
      <w:r w:rsidR="00CB092E">
        <w:rPr>
          <w:rFonts w:cs="Times New Roman"/>
          <w:noProof/>
          <w:szCs w:val="24"/>
        </w:rPr>
        <w:t>for</w:t>
      </w:r>
      <w:r w:rsidRPr="000D1458">
        <w:rPr>
          <w:rFonts w:cs="Times New Roman"/>
          <w:szCs w:val="24"/>
        </w:rPr>
        <w:t xml:space="preserve"> concern. As such, this project set to assess the other common perception; the Japanese automotive have significantly higher automotive millage compared to those of the United States.  The project hypothesizes that there </w:t>
      </w:r>
      <w:r w:rsidR="00CB092E">
        <w:rPr>
          <w:rFonts w:cs="Times New Roman"/>
          <w:noProof/>
          <w:szCs w:val="24"/>
        </w:rPr>
        <w:t>is</w:t>
      </w:r>
      <w:r w:rsidRPr="000D1458">
        <w:rPr>
          <w:rFonts w:cs="Times New Roman"/>
          <w:szCs w:val="24"/>
        </w:rPr>
        <w:t xml:space="preserve"> no significant statistical difference in millage distance between the American and Japanese’s Automotive. </w:t>
      </w:r>
    </w:p>
    <w:p w:rsidR="009252B6" w:rsidRPr="000D1458" w:rsidRDefault="009252B6" w:rsidP="00EA0B27">
      <w:pPr>
        <w:pStyle w:val="Heading1"/>
        <w:ind w:firstLine="0"/>
        <w:contextualSpacing/>
        <w:jc w:val="center"/>
        <w:rPr>
          <w:rFonts w:ascii="Times New Roman" w:hAnsi="Times New Roman" w:cs="Times New Roman"/>
          <w:color w:val="auto"/>
          <w:sz w:val="24"/>
          <w:szCs w:val="24"/>
        </w:rPr>
      </w:pPr>
      <w:bookmarkStart w:id="15" w:name="_Toc509741833"/>
      <w:r w:rsidRPr="000D1458">
        <w:rPr>
          <w:rFonts w:ascii="Times New Roman" w:hAnsi="Times New Roman" w:cs="Times New Roman"/>
          <w:color w:val="auto"/>
          <w:sz w:val="24"/>
          <w:szCs w:val="24"/>
        </w:rPr>
        <w:t>Data Collection</w:t>
      </w:r>
      <w:bookmarkEnd w:id="15"/>
    </w:p>
    <w:p w:rsidR="009252B6" w:rsidRPr="000D1458" w:rsidRDefault="009252B6" w:rsidP="00C01C4C">
      <w:pPr>
        <w:contextualSpacing/>
        <w:rPr>
          <w:rFonts w:cs="Times New Roman"/>
          <w:szCs w:val="24"/>
        </w:rPr>
      </w:pPr>
      <w:r w:rsidRPr="000D1458">
        <w:rPr>
          <w:rFonts w:cs="Times New Roman"/>
          <w:szCs w:val="24"/>
        </w:rPr>
        <w:t xml:space="preserve">The project will use both direct observation and interviews to collect data. The researcher will collect data and information from drivers on the amount of gas in </w:t>
      </w:r>
      <w:r w:rsidR="00CB092E">
        <w:rPr>
          <w:rFonts w:cs="Times New Roman"/>
          <w:szCs w:val="24"/>
        </w:rPr>
        <w:t xml:space="preserve">a </w:t>
      </w:r>
      <w:r w:rsidRPr="00CB092E">
        <w:rPr>
          <w:rFonts w:cs="Times New Roman"/>
          <w:noProof/>
          <w:szCs w:val="24"/>
        </w:rPr>
        <w:t>gallon</w:t>
      </w:r>
      <w:r w:rsidR="00CB092E">
        <w:rPr>
          <w:rFonts w:cs="Times New Roman"/>
          <w:noProof/>
          <w:szCs w:val="24"/>
        </w:rPr>
        <w:t>;</w:t>
      </w:r>
      <w:r w:rsidRPr="00CB092E">
        <w:rPr>
          <w:rFonts w:cs="Times New Roman"/>
          <w:noProof/>
          <w:szCs w:val="24"/>
        </w:rPr>
        <w:t xml:space="preserve"> a</w:t>
      </w:r>
      <w:r w:rsidRPr="000D1458">
        <w:rPr>
          <w:rFonts w:cs="Times New Roman"/>
          <w:szCs w:val="24"/>
        </w:rPr>
        <w:t xml:space="preserve"> truck uses in a mile. Due to the nature of the project, the researcher adopted a convenient sampling </w:t>
      </w:r>
      <w:r w:rsidR="002E1B11" w:rsidRPr="000D1458">
        <w:rPr>
          <w:rFonts w:cs="Times New Roman"/>
          <w:szCs w:val="24"/>
        </w:rPr>
        <w:t>method where he recruited available drivers</w:t>
      </w:r>
      <w:r w:rsidRPr="000D1458">
        <w:rPr>
          <w:rFonts w:cs="Times New Roman"/>
          <w:szCs w:val="24"/>
        </w:rPr>
        <w:t xml:space="preserve">. The </w:t>
      </w:r>
      <w:r w:rsidRPr="00CB092E">
        <w:rPr>
          <w:rFonts w:cs="Times New Roman"/>
          <w:noProof/>
          <w:szCs w:val="24"/>
        </w:rPr>
        <w:t>nature</w:t>
      </w:r>
      <w:r w:rsidRPr="000D1458">
        <w:rPr>
          <w:rFonts w:cs="Times New Roman"/>
          <w:szCs w:val="24"/>
        </w:rPr>
        <w:t xml:space="preserve"> of the research did not allow for random selection of the study subject. The project</w:t>
      </w:r>
      <w:r w:rsidR="00CB092E">
        <w:rPr>
          <w:rFonts w:cs="Times New Roman"/>
          <w:szCs w:val="24"/>
        </w:rPr>
        <w:t>, therefore,</w:t>
      </w:r>
      <w:r w:rsidRPr="000D1458">
        <w:rPr>
          <w:rFonts w:cs="Times New Roman"/>
          <w:szCs w:val="24"/>
        </w:rPr>
        <w:t xml:space="preserve"> selected drivers and truck that were available. Drivers were asked to estimate the amount of gallon per mile that a </w:t>
      </w:r>
      <w:r w:rsidRPr="00CB092E">
        <w:rPr>
          <w:rFonts w:cs="Times New Roman"/>
          <w:noProof/>
          <w:szCs w:val="24"/>
        </w:rPr>
        <w:t>truck</w:t>
      </w:r>
      <w:r w:rsidRPr="000D1458">
        <w:rPr>
          <w:rFonts w:cs="Times New Roman"/>
          <w:szCs w:val="24"/>
        </w:rPr>
        <w:t xml:space="preserve"> used. The </w:t>
      </w:r>
      <w:r w:rsidRPr="00CB092E">
        <w:rPr>
          <w:rFonts w:cs="Times New Roman"/>
          <w:noProof/>
          <w:szCs w:val="24"/>
        </w:rPr>
        <w:lastRenderedPageBreak/>
        <w:t>truck selected</w:t>
      </w:r>
      <w:r w:rsidRPr="000D1458">
        <w:rPr>
          <w:rFonts w:cs="Times New Roman"/>
          <w:szCs w:val="24"/>
        </w:rPr>
        <w:t xml:space="preserve"> was either Toyota Hilux or Ford Series. Where drivers were uncooperative, the researcher decided to use direct observation to estimate the number of </w:t>
      </w:r>
      <w:r w:rsidRPr="00CB092E">
        <w:rPr>
          <w:rFonts w:cs="Times New Roman"/>
          <w:noProof/>
          <w:szCs w:val="24"/>
        </w:rPr>
        <w:t>gallon</w:t>
      </w:r>
      <w:r w:rsidR="00CB092E">
        <w:rPr>
          <w:rFonts w:cs="Times New Roman"/>
          <w:noProof/>
          <w:szCs w:val="24"/>
        </w:rPr>
        <w:t>s</w:t>
      </w:r>
      <w:r w:rsidRPr="000D1458">
        <w:rPr>
          <w:rFonts w:cs="Times New Roman"/>
          <w:szCs w:val="24"/>
        </w:rPr>
        <w:t xml:space="preserve"> used per mile. A total of 200 drivers showed interest in participating in the project. However, only data from 158 drivers were used to formulate this report. A copy of collected raw data </w:t>
      </w:r>
      <w:r w:rsidRPr="00CB092E">
        <w:rPr>
          <w:rFonts w:cs="Times New Roman"/>
          <w:noProof/>
          <w:szCs w:val="24"/>
        </w:rPr>
        <w:t>is shown</w:t>
      </w:r>
      <w:r w:rsidRPr="000D1458">
        <w:rPr>
          <w:rFonts w:cs="Times New Roman"/>
          <w:szCs w:val="24"/>
        </w:rPr>
        <w:t xml:space="preserve"> in appendix 1 below.  Before </w:t>
      </w:r>
      <w:r w:rsidR="002E1B11" w:rsidRPr="000D1458">
        <w:rPr>
          <w:rFonts w:cs="Times New Roman"/>
          <w:szCs w:val="24"/>
        </w:rPr>
        <w:t>administering the questionnaire</w:t>
      </w:r>
      <w:r w:rsidRPr="000D1458">
        <w:rPr>
          <w:rFonts w:cs="Times New Roman"/>
          <w:szCs w:val="24"/>
        </w:rPr>
        <w:t xml:space="preserve">, </w:t>
      </w:r>
      <w:r w:rsidRPr="00CB092E">
        <w:rPr>
          <w:rFonts w:cs="Times New Roman"/>
          <w:noProof/>
          <w:szCs w:val="24"/>
        </w:rPr>
        <w:t>verbal</w:t>
      </w:r>
      <w:r w:rsidRPr="000D1458">
        <w:rPr>
          <w:rFonts w:cs="Times New Roman"/>
          <w:szCs w:val="24"/>
        </w:rPr>
        <w:t xml:space="preserve"> consent </w:t>
      </w:r>
      <w:r w:rsidRPr="00CB092E">
        <w:rPr>
          <w:rFonts w:cs="Times New Roman"/>
          <w:noProof/>
          <w:szCs w:val="24"/>
        </w:rPr>
        <w:t>was received</w:t>
      </w:r>
      <w:r w:rsidRPr="000D1458">
        <w:rPr>
          <w:rFonts w:cs="Times New Roman"/>
          <w:szCs w:val="24"/>
        </w:rPr>
        <w:t xml:space="preserve"> from each driver. The drivers </w:t>
      </w:r>
      <w:r w:rsidRPr="00CB092E">
        <w:rPr>
          <w:rFonts w:cs="Times New Roman"/>
          <w:noProof/>
          <w:szCs w:val="24"/>
        </w:rPr>
        <w:t>were then informed</w:t>
      </w:r>
      <w:r w:rsidRPr="000D1458">
        <w:rPr>
          <w:rFonts w:cs="Times New Roman"/>
          <w:szCs w:val="24"/>
        </w:rPr>
        <w:t xml:space="preserve"> that no amount of incentive was to </w:t>
      </w:r>
      <w:r w:rsidRPr="00CB092E">
        <w:rPr>
          <w:rFonts w:cs="Times New Roman"/>
          <w:noProof/>
          <w:szCs w:val="24"/>
        </w:rPr>
        <w:t>be given</w:t>
      </w:r>
      <w:r w:rsidRPr="000D1458">
        <w:rPr>
          <w:rFonts w:cs="Times New Roman"/>
          <w:szCs w:val="24"/>
        </w:rPr>
        <w:t xml:space="preserve"> after recruitment. </w:t>
      </w:r>
    </w:p>
    <w:p w:rsidR="009252B6" w:rsidRPr="000D1458" w:rsidRDefault="009252B6" w:rsidP="00C01C4C">
      <w:pPr>
        <w:pStyle w:val="Heading2"/>
        <w:contextualSpacing/>
        <w:rPr>
          <w:rFonts w:ascii="Times New Roman" w:hAnsi="Times New Roman" w:cs="Times New Roman"/>
          <w:color w:val="auto"/>
          <w:sz w:val="24"/>
          <w:szCs w:val="24"/>
        </w:rPr>
      </w:pPr>
      <w:bookmarkStart w:id="16" w:name="_Toc509741834"/>
      <w:r w:rsidRPr="000D1458">
        <w:rPr>
          <w:rFonts w:ascii="Times New Roman" w:hAnsi="Times New Roman" w:cs="Times New Roman"/>
          <w:color w:val="auto"/>
          <w:sz w:val="24"/>
          <w:szCs w:val="24"/>
        </w:rPr>
        <w:t>Reliability and Validity</w:t>
      </w:r>
      <w:bookmarkEnd w:id="16"/>
    </w:p>
    <w:p w:rsidR="009252B6" w:rsidRPr="000D1458" w:rsidRDefault="009252B6" w:rsidP="00C01C4C">
      <w:pPr>
        <w:widowControl w:val="0"/>
        <w:spacing w:before="120" w:after="120"/>
        <w:contextualSpacing/>
        <w:jc w:val="both"/>
        <w:rPr>
          <w:rFonts w:cs="Times New Roman"/>
          <w:szCs w:val="24"/>
        </w:rPr>
      </w:pPr>
      <w:r w:rsidRPr="000D1458">
        <w:rPr>
          <w:rFonts w:cs="Times New Roman"/>
          <w:szCs w:val="24"/>
        </w:rPr>
        <w:t xml:space="preserve">Reliability and validity of data are critical in normalization of data in any research.  </w:t>
      </w:r>
      <w:r w:rsidRPr="00CB092E">
        <w:rPr>
          <w:rFonts w:cs="Times New Roman"/>
          <w:noProof/>
          <w:szCs w:val="24"/>
        </w:rPr>
        <w:t>Reliability</w:t>
      </w:r>
      <w:r w:rsidRPr="000D1458">
        <w:rPr>
          <w:rFonts w:cs="Times New Roman"/>
          <w:szCs w:val="24"/>
        </w:rPr>
        <w:t xml:space="preserve"> </w:t>
      </w:r>
      <w:r w:rsidRPr="00CB092E">
        <w:rPr>
          <w:rFonts w:cs="Times New Roman"/>
          <w:noProof/>
          <w:szCs w:val="24"/>
        </w:rPr>
        <w:t>is described</w:t>
      </w:r>
      <w:r w:rsidRPr="000D1458">
        <w:rPr>
          <w:rFonts w:cs="Times New Roman"/>
          <w:szCs w:val="24"/>
        </w:rPr>
        <w:t xml:space="preserve"> as the chances or replicating and providing same results. In the data collection process while Validity of data is the ability of the obtained information to meet scientific and scholarly standards. The results from this mini project were reliable since they </w:t>
      </w:r>
      <w:r w:rsidRPr="00CB092E">
        <w:rPr>
          <w:rFonts w:cs="Times New Roman"/>
          <w:noProof/>
          <w:szCs w:val="24"/>
        </w:rPr>
        <w:t>obtained</w:t>
      </w:r>
      <w:r w:rsidRPr="000D1458">
        <w:rPr>
          <w:rFonts w:cs="Times New Roman"/>
          <w:szCs w:val="24"/>
        </w:rPr>
        <w:t xml:space="preserve"> and collected data in scientific and reliable methods. In the same way, quantification of data and information relied heavily on scientific methods described under data collection procedure and descriptive statistics. </w:t>
      </w:r>
    </w:p>
    <w:p w:rsidR="009252B6" w:rsidRPr="000D1458" w:rsidRDefault="009252B6" w:rsidP="00A87FCB">
      <w:pPr>
        <w:pStyle w:val="Heading1"/>
        <w:ind w:firstLine="0"/>
        <w:contextualSpacing/>
        <w:jc w:val="center"/>
        <w:rPr>
          <w:rFonts w:ascii="Times New Roman" w:hAnsi="Times New Roman" w:cs="Times New Roman"/>
          <w:color w:val="auto"/>
          <w:sz w:val="24"/>
          <w:szCs w:val="24"/>
        </w:rPr>
      </w:pPr>
      <w:bookmarkStart w:id="17" w:name="_Toc509741835"/>
      <w:r w:rsidRPr="000D1458">
        <w:rPr>
          <w:rFonts w:ascii="Times New Roman" w:hAnsi="Times New Roman" w:cs="Times New Roman"/>
          <w:color w:val="auto"/>
          <w:sz w:val="24"/>
          <w:szCs w:val="24"/>
        </w:rPr>
        <w:t>Data Analysis</w:t>
      </w:r>
      <w:bookmarkEnd w:id="17"/>
    </w:p>
    <w:p w:rsidR="009252B6" w:rsidRPr="000D1458" w:rsidRDefault="009252B6" w:rsidP="00C01C4C">
      <w:pPr>
        <w:widowControl w:val="0"/>
        <w:spacing w:before="120" w:after="120"/>
        <w:contextualSpacing/>
        <w:jc w:val="both"/>
        <w:rPr>
          <w:rFonts w:cs="Times New Roman"/>
          <w:szCs w:val="24"/>
        </w:rPr>
      </w:pPr>
      <w:r w:rsidRPr="000D1458">
        <w:rPr>
          <w:rFonts w:cs="Times New Roman"/>
          <w:szCs w:val="24"/>
        </w:rPr>
        <w:t xml:space="preserve">The study assessed whether there were any </w:t>
      </w:r>
      <w:r w:rsidRPr="00CB092E">
        <w:rPr>
          <w:rFonts w:cs="Times New Roman"/>
          <w:noProof/>
          <w:szCs w:val="24"/>
        </w:rPr>
        <w:t>statistical</w:t>
      </w:r>
      <w:r w:rsidR="00CB092E">
        <w:rPr>
          <w:rFonts w:cs="Times New Roman"/>
          <w:noProof/>
          <w:szCs w:val="24"/>
        </w:rPr>
        <w:t>ly</w:t>
      </w:r>
      <w:r w:rsidRPr="000D1458">
        <w:rPr>
          <w:rFonts w:cs="Times New Roman"/>
          <w:szCs w:val="24"/>
        </w:rPr>
        <w:t xml:space="preserve"> significant differences in gas mileage in gallon per every mile between Toyota Hilux and Ford f series. As such, </w:t>
      </w:r>
      <w:r w:rsidR="00A87FCB" w:rsidRPr="000D1458">
        <w:rPr>
          <w:rFonts w:cs="Times New Roman"/>
          <w:szCs w:val="24"/>
        </w:rPr>
        <w:t>Programming</w:t>
      </w:r>
      <w:r w:rsidR="00D30FBB" w:rsidRPr="000D1458">
        <w:rPr>
          <w:rFonts w:cs="Times New Roman"/>
          <w:szCs w:val="24"/>
        </w:rPr>
        <w:t xml:space="preserve"> in R</w:t>
      </w:r>
      <w:r w:rsidRPr="000D1458">
        <w:rPr>
          <w:rFonts w:cs="Times New Roman"/>
          <w:szCs w:val="24"/>
        </w:rPr>
        <w:t xml:space="preserve"> was used to perform </w:t>
      </w:r>
      <w:r w:rsidRPr="00CB092E">
        <w:rPr>
          <w:rFonts w:cs="Times New Roman"/>
          <w:noProof/>
          <w:szCs w:val="24"/>
        </w:rPr>
        <w:t>an</w:t>
      </w:r>
      <w:r w:rsidRPr="000D1458">
        <w:rPr>
          <w:rFonts w:cs="Times New Roman"/>
          <w:szCs w:val="24"/>
        </w:rPr>
        <w:t xml:space="preserve"> Independent </w:t>
      </w:r>
      <w:r w:rsidRPr="00CB092E">
        <w:rPr>
          <w:rFonts w:cs="Times New Roman"/>
          <w:noProof/>
          <w:szCs w:val="24"/>
        </w:rPr>
        <w:t>T</w:t>
      </w:r>
      <w:r w:rsidR="00CB092E">
        <w:rPr>
          <w:rFonts w:cs="Times New Roman"/>
          <w:noProof/>
          <w:szCs w:val="24"/>
        </w:rPr>
        <w:t>-</w:t>
      </w:r>
      <w:r w:rsidRPr="00CB092E">
        <w:rPr>
          <w:rFonts w:cs="Times New Roman"/>
          <w:noProof/>
          <w:szCs w:val="24"/>
        </w:rPr>
        <w:t>test</w:t>
      </w:r>
      <w:r w:rsidRPr="000D1458">
        <w:rPr>
          <w:rFonts w:cs="Times New Roman"/>
          <w:szCs w:val="24"/>
        </w:rPr>
        <w:t>, to assess whether there were any significant differences in gas mileage per mile for the two type of truck.</w:t>
      </w:r>
      <w:r w:rsidR="00D30FBB" w:rsidRPr="000D1458">
        <w:rPr>
          <w:rFonts w:cs="Times New Roman"/>
          <w:szCs w:val="24"/>
        </w:rPr>
        <w:t xml:space="preserve"> The software </w:t>
      </w:r>
      <w:r w:rsidR="00D30FBB" w:rsidRPr="00CB092E">
        <w:rPr>
          <w:rFonts w:cs="Times New Roman"/>
          <w:noProof/>
          <w:szCs w:val="24"/>
        </w:rPr>
        <w:t>was also used</w:t>
      </w:r>
      <w:r w:rsidR="00D30FBB" w:rsidRPr="000D1458">
        <w:rPr>
          <w:rFonts w:cs="Times New Roman"/>
          <w:szCs w:val="24"/>
        </w:rPr>
        <w:t xml:space="preserve"> to and to generate descriptive statistics of mean mode and other tables. </w:t>
      </w:r>
      <w:r w:rsidRPr="000D1458">
        <w:rPr>
          <w:rFonts w:cs="Times New Roman"/>
          <w:szCs w:val="24"/>
        </w:rPr>
        <w:t xml:space="preserve"> The confidence interval </w:t>
      </w:r>
      <w:r w:rsidRPr="00CB092E">
        <w:rPr>
          <w:rFonts w:cs="Times New Roman"/>
          <w:noProof/>
          <w:szCs w:val="24"/>
        </w:rPr>
        <w:t>was set</w:t>
      </w:r>
      <w:r w:rsidRPr="000D1458">
        <w:rPr>
          <w:rFonts w:cs="Times New Roman"/>
          <w:szCs w:val="24"/>
        </w:rPr>
        <w:t xml:space="preserve"> at 95%. Therefore, a </w:t>
      </w:r>
      <w:r w:rsidRPr="00CB092E">
        <w:rPr>
          <w:rFonts w:cs="Times New Roman"/>
          <w:noProof/>
          <w:szCs w:val="24"/>
        </w:rPr>
        <w:t>p</w:t>
      </w:r>
      <w:r w:rsidR="00CB092E">
        <w:rPr>
          <w:rFonts w:cs="Times New Roman"/>
          <w:noProof/>
          <w:szCs w:val="24"/>
        </w:rPr>
        <w:t>-</w:t>
      </w:r>
      <w:r w:rsidRPr="00CB092E">
        <w:rPr>
          <w:rFonts w:cs="Times New Roman"/>
          <w:noProof/>
          <w:szCs w:val="24"/>
        </w:rPr>
        <w:t>value</w:t>
      </w:r>
      <w:r w:rsidRPr="000D1458">
        <w:rPr>
          <w:rFonts w:cs="Times New Roman"/>
          <w:szCs w:val="24"/>
        </w:rPr>
        <w:t xml:space="preserve"> of less than 0.05 would result in rejecting the null hypothesis that there was no difference in gas </w:t>
      </w:r>
      <w:r w:rsidRPr="00CB092E">
        <w:rPr>
          <w:rFonts w:cs="Times New Roman"/>
          <w:noProof/>
          <w:szCs w:val="24"/>
        </w:rPr>
        <w:t>mil</w:t>
      </w:r>
      <w:r w:rsidR="00CB092E">
        <w:rPr>
          <w:rFonts w:cs="Times New Roman"/>
          <w:noProof/>
          <w:szCs w:val="24"/>
        </w:rPr>
        <w:t>e</w:t>
      </w:r>
      <w:r w:rsidRPr="00CB092E">
        <w:rPr>
          <w:rFonts w:cs="Times New Roman"/>
          <w:noProof/>
          <w:szCs w:val="24"/>
        </w:rPr>
        <w:t>age</w:t>
      </w:r>
      <w:r w:rsidRPr="000D1458">
        <w:rPr>
          <w:rFonts w:cs="Times New Roman"/>
          <w:szCs w:val="24"/>
        </w:rPr>
        <w:t xml:space="preserve"> between the Japanese’s Toyota Hilux and American Ford </w:t>
      </w:r>
      <w:r w:rsidRPr="000D1458">
        <w:rPr>
          <w:rFonts w:cs="Times New Roman"/>
          <w:szCs w:val="24"/>
        </w:rPr>
        <w:lastRenderedPageBreak/>
        <w:t xml:space="preserve">series over an estimated distance (One mile). On the contrary, if the </w:t>
      </w:r>
      <w:r w:rsidRPr="00CB092E">
        <w:rPr>
          <w:rFonts w:cs="Times New Roman"/>
          <w:noProof/>
          <w:szCs w:val="24"/>
        </w:rPr>
        <w:t>p</w:t>
      </w:r>
      <w:r w:rsidR="00CB092E">
        <w:rPr>
          <w:rFonts w:cs="Times New Roman"/>
          <w:noProof/>
          <w:szCs w:val="24"/>
        </w:rPr>
        <w:t>-</w:t>
      </w:r>
      <w:r w:rsidRPr="00CB092E">
        <w:rPr>
          <w:rFonts w:cs="Times New Roman"/>
          <w:noProof/>
          <w:szCs w:val="24"/>
        </w:rPr>
        <w:t>value</w:t>
      </w:r>
      <w:r w:rsidRPr="000D1458">
        <w:rPr>
          <w:rFonts w:cs="Times New Roman"/>
          <w:szCs w:val="24"/>
        </w:rPr>
        <w:t xml:space="preserve"> exceeded 0.05, the researcher then failed to reject the null hypothesis and adopted the alternative </w:t>
      </w:r>
      <w:r w:rsidRPr="00CB092E">
        <w:rPr>
          <w:rFonts w:cs="Times New Roman"/>
          <w:noProof/>
          <w:szCs w:val="24"/>
        </w:rPr>
        <w:t>hypothesis</w:t>
      </w:r>
      <w:r w:rsidRPr="000D1458">
        <w:rPr>
          <w:rFonts w:cs="Times New Roman"/>
          <w:szCs w:val="24"/>
        </w:rPr>
        <w:t xml:space="preserve">. </w:t>
      </w:r>
    </w:p>
    <w:p w:rsidR="009252B6" w:rsidRPr="000D1458" w:rsidRDefault="009252B6" w:rsidP="00C01C4C">
      <w:pPr>
        <w:pStyle w:val="Heading2"/>
        <w:contextualSpacing/>
        <w:rPr>
          <w:rFonts w:ascii="Times New Roman" w:hAnsi="Times New Roman" w:cs="Times New Roman"/>
          <w:color w:val="auto"/>
          <w:sz w:val="24"/>
          <w:szCs w:val="24"/>
        </w:rPr>
      </w:pPr>
      <w:bookmarkStart w:id="18" w:name="_Toc509741836"/>
      <w:r w:rsidRPr="000D1458">
        <w:rPr>
          <w:rFonts w:ascii="Times New Roman" w:hAnsi="Times New Roman" w:cs="Times New Roman"/>
          <w:color w:val="auto"/>
          <w:sz w:val="24"/>
          <w:szCs w:val="24"/>
        </w:rPr>
        <w:t>Summary</w:t>
      </w:r>
      <w:bookmarkEnd w:id="18"/>
    </w:p>
    <w:p w:rsidR="009252B6" w:rsidRPr="000D1458" w:rsidRDefault="009252B6" w:rsidP="00C01C4C">
      <w:pPr>
        <w:widowControl w:val="0"/>
        <w:spacing w:before="120" w:after="120"/>
        <w:contextualSpacing/>
        <w:jc w:val="both"/>
        <w:rPr>
          <w:rFonts w:cs="Times New Roman"/>
          <w:szCs w:val="24"/>
        </w:rPr>
      </w:pPr>
      <w:r w:rsidRPr="000D1458">
        <w:rPr>
          <w:rFonts w:cs="Times New Roman"/>
          <w:szCs w:val="24"/>
        </w:rPr>
        <w:t xml:space="preserve">This project assessed the popular notion that Japanese vehicles have higher gas mileage compared to Automotive from the United </w:t>
      </w:r>
      <w:r w:rsidRPr="00CB092E">
        <w:rPr>
          <w:rFonts w:cs="Times New Roman"/>
          <w:noProof/>
          <w:szCs w:val="24"/>
        </w:rPr>
        <w:t>State</w:t>
      </w:r>
      <w:r w:rsidR="00CB092E">
        <w:rPr>
          <w:rFonts w:cs="Times New Roman"/>
          <w:noProof/>
          <w:szCs w:val="24"/>
        </w:rPr>
        <w:t>s</w:t>
      </w:r>
      <w:r w:rsidRPr="000D1458">
        <w:rPr>
          <w:rFonts w:cs="Times New Roman"/>
          <w:szCs w:val="24"/>
        </w:rPr>
        <w:t xml:space="preserve">. As such, the project, using drivers, estimated the amount of gallon both Japanese’s Toyota Hilux and American Ford series used in one mile. Using questionnaires, the </w:t>
      </w:r>
      <w:r w:rsidRPr="00CB092E">
        <w:rPr>
          <w:rFonts w:cs="Times New Roman"/>
          <w:noProof/>
          <w:szCs w:val="24"/>
        </w:rPr>
        <w:t>project</w:t>
      </w:r>
      <w:r w:rsidRPr="000D1458">
        <w:rPr>
          <w:rFonts w:cs="Times New Roman"/>
          <w:szCs w:val="24"/>
        </w:rPr>
        <w:t xml:space="preserve"> selected only drivers who drive either Japanese’s Toyota Hilux or American Ford series to estimated and fill data about gas mileage</w:t>
      </w:r>
      <w:r w:rsidR="00D06422" w:rsidRPr="000D1458">
        <w:rPr>
          <w:rFonts w:cs="Times New Roman"/>
          <w:szCs w:val="24"/>
        </w:rPr>
        <w:t xml:space="preserve"> (</w:t>
      </w:r>
      <w:r w:rsidR="00D06422" w:rsidRPr="000D1458">
        <w:rPr>
          <w:rFonts w:cs="Times New Roman"/>
          <w:szCs w:val="24"/>
        </w:rPr>
        <w:t>Bhatia</w:t>
      </w:r>
      <w:r w:rsidR="00D06422" w:rsidRPr="000D1458">
        <w:rPr>
          <w:rFonts w:cs="Times New Roman"/>
          <w:szCs w:val="24"/>
        </w:rPr>
        <w:t>, 2016)</w:t>
      </w:r>
      <w:r w:rsidRPr="000D1458">
        <w:rPr>
          <w:rFonts w:cs="Times New Roman"/>
          <w:szCs w:val="24"/>
        </w:rPr>
        <w:t xml:space="preserve">. The collected data </w:t>
      </w:r>
      <w:r w:rsidRPr="00CB092E">
        <w:rPr>
          <w:rFonts w:cs="Times New Roman"/>
          <w:noProof/>
          <w:szCs w:val="24"/>
        </w:rPr>
        <w:t>was then fed</w:t>
      </w:r>
      <w:r w:rsidRPr="000D1458">
        <w:rPr>
          <w:rFonts w:cs="Times New Roman"/>
          <w:szCs w:val="24"/>
        </w:rPr>
        <w:t xml:space="preserve"> on an excel sheet before being imported to and software</w:t>
      </w:r>
      <w:r w:rsidR="00D30FBB" w:rsidRPr="000D1458">
        <w:rPr>
          <w:rFonts w:cs="Times New Roman"/>
          <w:szCs w:val="24"/>
        </w:rPr>
        <w:t xml:space="preserve"> R</w:t>
      </w:r>
      <w:r w:rsidRPr="000D1458">
        <w:rPr>
          <w:rFonts w:cs="Times New Roman"/>
          <w:szCs w:val="24"/>
        </w:rPr>
        <w:t xml:space="preserve"> for data analysis. The confidence interval </w:t>
      </w:r>
      <w:r w:rsidRPr="00CB092E">
        <w:rPr>
          <w:rFonts w:cs="Times New Roman"/>
          <w:noProof/>
          <w:szCs w:val="24"/>
        </w:rPr>
        <w:t>was set</w:t>
      </w:r>
      <w:r w:rsidRPr="000D1458">
        <w:rPr>
          <w:rFonts w:cs="Times New Roman"/>
          <w:szCs w:val="24"/>
        </w:rPr>
        <w:t xml:space="preserve"> at 95%. Therefore, a </w:t>
      </w:r>
      <w:r w:rsidRPr="00CB092E">
        <w:rPr>
          <w:rFonts w:cs="Times New Roman"/>
          <w:noProof/>
          <w:szCs w:val="24"/>
        </w:rPr>
        <w:t>p</w:t>
      </w:r>
      <w:r w:rsidR="00CB092E">
        <w:rPr>
          <w:rFonts w:cs="Times New Roman"/>
          <w:noProof/>
          <w:szCs w:val="24"/>
        </w:rPr>
        <w:t>-</w:t>
      </w:r>
      <w:r w:rsidRPr="00CB092E">
        <w:rPr>
          <w:rFonts w:cs="Times New Roman"/>
          <w:noProof/>
          <w:szCs w:val="24"/>
        </w:rPr>
        <w:t>value</w:t>
      </w:r>
      <w:r w:rsidRPr="000D1458">
        <w:rPr>
          <w:rFonts w:cs="Times New Roman"/>
          <w:szCs w:val="24"/>
        </w:rPr>
        <w:t xml:space="preserve"> of less than 0.05 would result in rejecting the null hypothesis that there was no difference in gas </w:t>
      </w:r>
      <w:r w:rsidRPr="00CB092E">
        <w:rPr>
          <w:rFonts w:cs="Times New Roman"/>
          <w:noProof/>
          <w:szCs w:val="24"/>
        </w:rPr>
        <w:t>mil</w:t>
      </w:r>
      <w:r w:rsidR="00CB092E">
        <w:rPr>
          <w:rFonts w:cs="Times New Roman"/>
          <w:noProof/>
          <w:szCs w:val="24"/>
        </w:rPr>
        <w:t>e</w:t>
      </w:r>
      <w:r w:rsidRPr="00CB092E">
        <w:rPr>
          <w:rFonts w:cs="Times New Roman"/>
          <w:noProof/>
          <w:szCs w:val="24"/>
        </w:rPr>
        <w:t>age</w:t>
      </w:r>
      <w:r w:rsidRPr="000D1458">
        <w:rPr>
          <w:rFonts w:cs="Times New Roman"/>
          <w:szCs w:val="24"/>
        </w:rPr>
        <w:t xml:space="preserve"> between the Japanese’s Toyota Hilux and American Ford series over an estimated distance (One mile). On the contrary, if the </w:t>
      </w:r>
      <w:r w:rsidRPr="00CB092E">
        <w:rPr>
          <w:rFonts w:cs="Times New Roman"/>
          <w:noProof/>
          <w:szCs w:val="24"/>
        </w:rPr>
        <w:t>p</w:t>
      </w:r>
      <w:r w:rsidR="00CB092E">
        <w:rPr>
          <w:rFonts w:cs="Times New Roman"/>
          <w:noProof/>
          <w:szCs w:val="24"/>
        </w:rPr>
        <w:t>-</w:t>
      </w:r>
      <w:r w:rsidRPr="00CB092E">
        <w:rPr>
          <w:rFonts w:cs="Times New Roman"/>
          <w:noProof/>
          <w:szCs w:val="24"/>
        </w:rPr>
        <w:t>value</w:t>
      </w:r>
      <w:r w:rsidRPr="000D1458">
        <w:rPr>
          <w:rFonts w:cs="Times New Roman"/>
          <w:szCs w:val="24"/>
        </w:rPr>
        <w:t xml:space="preserve"> exceeded 0.05, the researcher then failed to reject the null hypothesis and adopted the alternative </w:t>
      </w:r>
      <w:r w:rsidRPr="00CB092E">
        <w:rPr>
          <w:rFonts w:cs="Times New Roman"/>
          <w:noProof/>
          <w:szCs w:val="24"/>
        </w:rPr>
        <w:t>hypothesis</w:t>
      </w:r>
      <w:r w:rsidRPr="000D1458">
        <w:rPr>
          <w:rFonts w:cs="Times New Roman"/>
          <w:szCs w:val="24"/>
        </w:rPr>
        <w:t xml:space="preserve">.  </w:t>
      </w:r>
    </w:p>
    <w:p w:rsidR="009252B6" w:rsidRPr="000D1458" w:rsidRDefault="009252B6" w:rsidP="0045422F">
      <w:pPr>
        <w:pStyle w:val="Heading1"/>
        <w:ind w:firstLine="0"/>
        <w:contextualSpacing/>
        <w:jc w:val="center"/>
        <w:rPr>
          <w:rFonts w:ascii="Times New Roman" w:hAnsi="Times New Roman" w:cs="Times New Roman"/>
          <w:color w:val="auto"/>
          <w:sz w:val="24"/>
          <w:szCs w:val="24"/>
        </w:rPr>
      </w:pPr>
      <w:bookmarkStart w:id="19" w:name="_Toc509741837"/>
      <w:r w:rsidRPr="000D1458">
        <w:rPr>
          <w:rFonts w:ascii="Times New Roman" w:hAnsi="Times New Roman" w:cs="Times New Roman"/>
          <w:color w:val="auto"/>
          <w:sz w:val="24"/>
          <w:szCs w:val="24"/>
        </w:rPr>
        <w:t>Data presentation</w:t>
      </w:r>
      <w:bookmarkEnd w:id="19"/>
    </w:p>
    <w:p w:rsidR="0045422F" w:rsidRPr="000D1458" w:rsidRDefault="0045422F" w:rsidP="00210168">
      <w:pPr>
        <w:pStyle w:val="Heading3"/>
        <w:rPr>
          <w:rFonts w:ascii="Times New Roman" w:hAnsi="Times New Roman" w:cs="Times New Roman"/>
          <w:noProof/>
          <w:color w:val="auto"/>
        </w:rPr>
      </w:pPr>
      <w:bookmarkStart w:id="20" w:name="_Toc509741838"/>
      <w:r w:rsidRPr="000D1458">
        <w:rPr>
          <w:rFonts w:ascii="Times New Roman" w:hAnsi="Times New Roman" w:cs="Times New Roman"/>
          <w:noProof/>
          <w:color w:val="auto"/>
        </w:rPr>
        <w:t>Age of the participants</w:t>
      </w:r>
      <w:bookmarkEnd w:id="20"/>
    </w:p>
    <w:p w:rsidR="0045422F" w:rsidRPr="000D1458" w:rsidRDefault="0045422F" w:rsidP="0045422F">
      <w:pPr>
        <w:rPr>
          <w:rFonts w:cs="Times New Roman"/>
          <w:noProof/>
        </w:rPr>
      </w:pPr>
      <w:r w:rsidRPr="000D1458">
        <w:rPr>
          <w:rFonts w:cs="Times New Roman"/>
          <w:noProof/>
        </w:rPr>
        <w:t>The</w:t>
      </w:r>
      <w:r w:rsidR="00F954E6" w:rsidRPr="000D1458">
        <w:rPr>
          <w:rFonts w:cs="Times New Roman"/>
          <w:noProof/>
        </w:rPr>
        <w:t xml:space="preserve"> mean age of the participants who </w:t>
      </w:r>
      <w:r w:rsidR="00F954E6" w:rsidRPr="00CB092E">
        <w:rPr>
          <w:rFonts w:cs="Times New Roman"/>
          <w:noProof/>
        </w:rPr>
        <w:t>partic</w:t>
      </w:r>
      <w:r w:rsidR="00CB092E">
        <w:rPr>
          <w:rFonts w:cs="Times New Roman"/>
          <w:noProof/>
        </w:rPr>
        <w:t>i</w:t>
      </w:r>
      <w:r w:rsidR="00F954E6" w:rsidRPr="00CB092E">
        <w:rPr>
          <w:rFonts w:cs="Times New Roman"/>
          <w:noProof/>
        </w:rPr>
        <w:t>pated</w:t>
      </w:r>
      <w:r w:rsidR="00F954E6" w:rsidRPr="000D1458">
        <w:rPr>
          <w:rFonts w:cs="Times New Roman"/>
          <w:noProof/>
        </w:rPr>
        <w:t xml:space="preserve"> in this project </w:t>
      </w:r>
      <w:r w:rsidR="00F954E6" w:rsidRPr="00CB092E">
        <w:rPr>
          <w:rFonts w:cs="Times New Roman"/>
          <w:noProof/>
        </w:rPr>
        <w:t>were</w:t>
      </w:r>
      <w:r w:rsidRPr="000D1458">
        <w:rPr>
          <w:rFonts w:cs="Times New Roman"/>
          <w:noProof/>
        </w:rPr>
        <w:t xml:space="preserve"> 40.34 with a median of 44. The </w:t>
      </w:r>
      <w:r w:rsidRPr="00CB092E">
        <w:rPr>
          <w:rFonts w:cs="Times New Roman"/>
          <w:noProof/>
        </w:rPr>
        <w:t>yo</w:t>
      </w:r>
      <w:r w:rsidR="00CB092E">
        <w:rPr>
          <w:rFonts w:cs="Times New Roman"/>
          <w:noProof/>
        </w:rPr>
        <w:t>u</w:t>
      </w:r>
      <w:r w:rsidRPr="00CB092E">
        <w:rPr>
          <w:rFonts w:cs="Times New Roman"/>
          <w:noProof/>
        </w:rPr>
        <w:t>ngest</w:t>
      </w:r>
      <w:r w:rsidRPr="000D1458">
        <w:rPr>
          <w:rFonts w:cs="Times New Roman"/>
          <w:noProof/>
        </w:rPr>
        <w:t xml:space="preserve"> participant was 18 years </w:t>
      </w:r>
      <w:r w:rsidRPr="00CB092E">
        <w:rPr>
          <w:rFonts w:cs="Times New Roman"/>
          <w:noProof/>
        </w:rPr>
        <w:t>and</w:t>
      </w:r>
      <w:r w:rsidRPr="000D1458">
        <w:rPr>
          <w:rFonts w:cs="Times New Roman"/>
          <w:noProof/>
        </w:rPr>
        <w:t xml:space="preserve"> the eldest was 69 years.</w:t>
      </w:r>
    </w:p>
    <w:p w:rsidR="00B3184E" w:rsidRPr="000D1458" w:rsidRDefault="00B3184E" w:rsidP="00B3184E">
      <w:pPr>
        <w:pStyle w:val="Caption"/>
        <w:keepNext/>
        <w:rPr>
          <w:rFonts w:cs="Times New Roman"/>
          <w:color w:val="auto"/>
          <w:sz w:val="20"/>
          <w:szCs w:val="20"/>
        </w:rPr>
      </w:pPr>
      <w:bookmarkStart w:id="21" w:name="_Toc509734886"/>
      <w:r w:rsidRPr="000D1458">
        <w:rPr>
          <w:rFonts w:cs="Times New Roman"/>
          <w:color w:val="auto"/>
          <w:sz w:val="20"/>
          <w:szCs w:val="20"/>
        </w:rPr>
        <w:t xml:space="preserve">Table </w:t>
      </w:r>
      <w:r w:rsidRPr="000D1458">
        <w:rPr>
          <w:rFonts w:cs="Times New Roman"/>
          <w:color w:val="auto"/>
          <w:sz w:val="20"/>
          <w:szCs w:val="20"/>
        </w:rPr>
        <w:fldChar w:fldCharType="begin"/>
      </w:r>
      <w:r w:rsidRPr="000D1458">
        <w:rPr>
          <w:rFonts w:cs="Times New Roman"/>
          <w:color w:val="auto"/>
          <w:sz w:val="20"/>
          <w:szCs w:val="20"/>
        </w:rPr>
        <w:instrText xml:space="preserve"> SEQ Table \* ARABIC </w:instrText>
      </w:r>
      <w:r w:rsidRPr="000D1458">
        <w:rPr>
          <w:rFonts w:cs="Times New Roman"/>
          <w:color w:val="auto"/>
          <w:sz w:val="20"/>
          <w:szCs w:val="20"/>
        </w:rPr>
        <w:fldChar w:fldCharType="separate"/>
      </w:r>
      <w:r w:rsidRPr="000D1458">
        <w:rPr>
          <w:rFonts w:cs="Times New Roman"/>
          <w:noProof/>
          <w:color w:val="auto"/>
          <w:sz w:val="20"/>
          <w:szCs w:val="20"/>
        </w:rPr>
        <w:t>1</w:t>
      </w:r>
      <w:r w:rsidRPr="000D1458">
        <w:rPr>
          <w:rFonts w:cs="Times New Roman"/>
          <w:color w:val="auto"/>
          <w:sz w:val="20"/>
          <w:szCs w:val="20"/>
        </w:rPr>
        <w:fldChar w:fldCharType="end"/>
      </w:r>
      <w:r w:rsidRPr="000D1458">
        <w:rPr>
          <w:rFonts w:cs="Times New Roman"/>
          <w:color w:val="auto"/>
          <w:sz w:val="20"/>
          <w:szCs w:val="20"/>
        </w:rPr>
        <w:t>: Age of the participants</w:t>
      </w:r>
      <w:bookmarkEnd w:id="21"/>
    </w:p>
    <w:tbl>
      <w:tblPr>
        <w:tblW w:w="7740" w:type="dxa"/>
        <w:tblLook w:val="04A0" w:firstRow="1" w:lastRow="0" w:firstColumn="1" w:lastColumn="0" w:noHBand="0" w:noVBand="1"/>
      </w:tblPr>
      <w:tblGrid>
        <w:gridCol w:w="1380"/>
        <w:gridCol w:w="1680"/>
        <w:gridCol w:w="2340"/>
        <w:gridCol w:w="2340"/>
      </w:tblGrid>
      <w:tr w:rsidR="0045422F" w:rsidRPr="000D1458" w:rsidTr="009340D2">
        <w:trPr>
          <w:trHeight w:val="300"/>
        </w:trPr>
        <w:tc>
          <w:tcPr>
            <w:tcW w:w="138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rPr>
                <w:rFonts w:eastAsia="Times New Roman" w:cs="Times New Roman"/>
                <w:szCs w:val="24"/>
              </w:rPr>
            </w:pPr>
          </w:p>
        </w:tc>
        <w:tc>
          <w:tcPr>
            <w:tcW w:w="168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mean</w:t>
            </w:r>
          </w:p>
        </w:tc>
        <w:tc>
          <w:tcPr>
            <w:tcW w:w="2340" w:type="dxa"/>
            <w:tcBorders>
              <w:top w:val="nil"/>
              <w:left w:val="nil"/>
              <w:bottom w:val="nil"/>
              <w:right w:val="nil"/>
            </w:tcBorders>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Median</w:t>
            </w:r>
          </w:p>
        </w:tc>
        <w:tc>
          <w:tcPr>
            <w:tcW w:w="234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Range</w:t>
            </w:r>
          </w:p>
        </w:tc>
      </w:tr>
      <w:tr w:rsidR="0045422F" w:rsidRPr="000D1458" w:rsidTr="009340D2">
        <w:trPr>
          <w:trHeight w:val="300"/>
        </w:trPr>
        <w:tc>
          <w:tcPr>
            <w:tcW w:w="138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rPr>
                <w:rFonts w:eastAsia="Times New Roman" w:cs="Times New Roman"/>
                <w:color w:val="000000"/>
              </w:rPr>
            </w:pPr>
            <w:r w:rsidRPr="000D1458">
              <w:rPr>
                <w:rFonts w:eastAsia="Times New Roman" w:cs="Times New Roman"/>
                <w:color w:val="000000"/>
              </w:rPr>
              <w:t>Age</w:t>
            </w:r>
          </w:p>
        </w:tc>
        <w:tc>
          <w:tcPr>
            <w:tcW w:w="168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40.34</w:t>
            </w:r>
          </w:p>
        </w:tc>
        <w:tc>
          <w:tcPr>
            <w:tcW w:w="2340" w:type="dxa"/>
            <w:tcBorders>
              <w:top w:val="nil"/>
              <w:left w:val="nil"/>
              <w:bottom w:val="nil"/>
              <w:right w:val="nil"/>
            </w:tcBorders>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44.00</w:t>
            </w:r>
          </w:p>
        </w:tc>
        <w:tc>
          <w:tcPr>
            <w:tcW w:w="2340" w:type="dxa"/>
            <w:tcBorders>
              <w:top w:val="nil"/>
              <w:left w:val="nil"/>
              <w:bottom w:val="nil"/>
              <w:right w:val="nil"/>
            </w:tcBorders>
            <w:shd w:val="clear" w:color="auto" w:fill="auto"/>
            <w:noWrap/>
            <w:vAlign w:val="bottom"/>
            <w:hideMark/>
          </w:tcPr>
          <w:p w:rsidR="0045422F" w:rsidRPr="000D1458" w:rsidRDefault="0045422F" w:rsidP="009340D2">
            <w:pPr>
              <w:spacing w:after="0" w:line="240" w:lineRule="auto"/>
              <w:jc w:val="center"/>
              <w:rPr>
                <w:rFonts w:eastAsia="Times New Roman" w:cs="Times New Roman"/>
                <w:color w:val="000000"/>
              </w:rPr>
            </w:pPr>
            <w:r w:rsidRPr="000D1458">
              <w:rPr>
                <w:rFonts w:eastAsia="Times New Roman" w:cs="Times New Roman"/>
                <w:color w:val="000000"/>
              </w:rPr>
              <w:t>18-69</w:t>
            </w:r>
          </w:p>
        </w:tc>
      </w:tr>
    </w:tbl>
    <w:p w:rsidR="0045422F" w:rsidRPr="000D1458" w:rsidRDefault="0045422F" w:rsidP="0045422F">
      <w:pPr>
        <w:rPr>
          <w:rFonts w:cs="Times New Roman"/>
        </w:rPr>
      </w:pPr>
    </w:p>
    <w:p w:rsidR="0045422F" w:rsidRPr="000D1458" w:rsidRDefault="0045422F" w:rsidP="00210168">
      <w:pPr>
        <w:pStyle w:val="Heading3"/>
        <w:rPr>
          <w:rFonts w:ascii="Times New Roman" w:hAnsi="Times New Roman" w:cs="Times New Roman"/>
          <w:noProof/>
          <w:color w:val="auto"/>
        </w:rPr>
      </w:pPr>
      <w:bookmarkStart w:id="22" w:name="_Toc509741839"/>
      <w:r w:rsidRPr="000D1458">
        <w:rPr>
          <w:rFonts w:ascii="Times New Roman" w:hAnsi="Times New Roman" w:cs="Times New Roman"/>
          <w:noProof/>
          <w:color w:val="auto"/>
        </w:rPr>
        <w:lastRenderedPageBreak/>
        <w:t>Age of the vehicles</w:t>
      </w:r>
      <w:bookmarkEnd w:id="22"/>
    </w:p>
    <w:p w:rsidR="0045422F" w:rsidRPr="000D1458" w:rsidRDefault="0045422F" w:rsidP="0045422F">
      <w:pPr>
        <w:rPr>
          <w:rFonts w:cs="Times New Roman"/>
          <w:noProof/>
        </w:rPr>
      </w:pPr>
      <w:r w:rsidRPr="000D1458">
        <w:rPr>
          <w:rFonts w:cs="Times New Roman"/>
          <w:noProof/>
        </w:rPr>
        <w:t>From the figure</w:t>
      </w:r>
      <w:r w:rsidR="00F954E6" w:rsidRPr="000D1458">
        <w:rPr>
          <w:rFonts w:cs="Times New Roman"/>
          <w:noProof/>
        </w:rPr>
        <w:t>1</w:t>
      </w:r>
      <w:r w:rsidRPr="000D1458">
        <w:rPr>
          <w:rFonts w:cs="Times New Roman"/>
          <w:noProof/>
        </w:rPr>
        <w:t xml:space="preserve"> below, most </w:t>
      </w:r>
      <w:r w:rsidR="00F954E6" w:rsidRPr="000D1458">
        <w:rPr>
          <w:rFonts w:cs="Times New Roman"/>
          <w:noProof/>
        </w:rPr>
        <w:t xml:space="preserve">trucks </w:t>
      </w:r>
      <w:r w:rsidRPr="000D1458">
        <w:rPr>
          <w:rFonts w:cs="Times New Roman"/>
          <w:noProof/>
        </w:rPr>
        <w:t>were I year old</w:t>
      </w:r>
      <w:r w:rsidR="00CB092E">
        <w:rPr>
          <w:rFonts w:cs="Times New Roman"/>
          <w:noProof/>
        </w:rPr>
        <w:t>,</w:t>
      </w:r>
      <w:r w:rsidRPr="000D1458">
        <w:rPr>
          <w:rFonts w:cs="Times New Roman"/>
          <w:noProof/>
        </w:rPr>
        <w:t xml:space="preserve"> </w:t>
      </w:r>
      <w:r w:rsidRPr="00CB092E">
        <w:rPr>
          <w:rFonts w:cs="Times New Roman"/>
          <w:noProof/>
        </w:rPr>
        <w:t>and</w:t>
      </w:r>
      <w:r w:rsidRPr="000D1458">
        <w:rPr>
          <w:rFonts w:cs="Times New Roman"/>
          <w:noProof/>
        </w:rPr>
        <w:t xml:space="preserve"> the number of </w:t>
      </w:r>
      <w:r w:rsidRPr="00CB092E">
        <w:rPr>
          <w:rFonts w:cs="Times New Roman"/>
          <w:noProof/>
        </w:rPr>
        <w:t>vehicles</w:t>
      </w:r>
      <w:r w:rsidRPr="000D1458">
        <w:rPr>
          <w:rFonts w:cs="Times New Roman"/>
          <w:noProof/>
        </w:rPr>
        <w:t xml:space="preserve"> </w:t>
      </w:r>
      <w:r w:rsidRPr="00CB092E">
        <w:rPr>
          <w:rFonts w:cs="Times New Roman"/>
          <w:noProof/>
        </w:rPr>
        <w:t>reduce</w:t>
      </w:r>
      <w:r w:rsidR="00CB092E">
        <w:rPr>
          <w:rFonts w:cs="Times New Roman"/>
          <w:noProof/>
        </w:rPr>
        <w:t>s</w:t>
      </w:r>
      <w:r w:rsidRPr="000D1458">
        <w:rPr>
          <w:rFonts w:cs="Times New Roman"/>
          <w:noProof/>
        </w:rPr>
        <w:t xml:space="preserve"> as years increase to 6 years. Years 7,8,9 and 13 </w:t>
      </w:r>
      <w:r w:rsidR="00F954E6" w:rsidRPr="000D1458">
        <w:rPr>
          <w:rFonts w:cs="Times New Roman"/>
          <w:noProof/>
        </w:rPr>
        <w:t>had</w:t>
      </w:r>
      <w:r w:rsidRPr="000D1458">
        <w:rPr>
          <w:rFonts w:cs="Times New Roman"/>
          <w:noProof/>
        </w:rPr>
        <w:t xml:space="preserve"> only one car each.</w:t>
      </w:r>
    </w:p>
    <w:p w:rsidR="00B3184E" w:rsidRPr="000D1458" w:rsidRDefault="00B3184E" w:rsidP="0045422F">
      <w:pPr>
        <w:rPr>
          <w:rFonts w:cs="Times New Roman"/>
          <w:noProof/>
        </w:rPr>
      </w:pPr>
    </w:p>
    <w:p w:rsidR="00B3184E" w:rsidRPr="000D1458" w:rsidRDefault="0045422F" w:rsidP="00B3184E">
      <w:pPr>
        <w:keepNext/>
        <w:rPr>
          <w:rFonts w:cs="Times New Roman"/>
        </w:rPr>
      </w:pPr>
      <w:r w:rsidRPr="000D1458">
        <w:rPr>
          <w:rFonts w:cs="Times New Roman"/>
          <w:noProof/>
        </w:rPr>
        <w:drawing>
          <wp:inline distT="0" distB="0" distL="0" distR="0" wp14:anchorId="402ACB00" wp14:editId="44BA838F">
            <wp:extent cx="4714875" cy="2924175"/>
            <wp:effectExtent l="0" t="0" r="9525" b="9525"/>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FD60EE9-89C9-464B-B0C0-42A675C6C1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3184E" w:rsidRPr="000D1458" w:rsidRDefault="00B3184E" w:rsidP="00B3184E">
      <w:pPr>
        <w:pStyle w:val="Caption"/>
        <w:rPr>
          <w:rFonts w:cs="Times New Roman"/>
          <w:color w:val="auto"/>
          <w:sz w:val="20"/>
          <w:szCs w:val="20"/>
        </w:rPr>
      </w:pPr>
      <w:bookmarkStart w:id="23" w:name="_Toc509734602"/>
      <w:bookmarkStart w:id="24" w:name="_Toc509739509"/>
      <w:r w:rsidRPr="000D1458">
        <w:rPr>
          <w:rFonts w:cs="Times New Roman"/>
          <w:color w:val="auto"/>
          <w:sz w:val="20"/>
          <w:szCs w:val="20"/>
        </w:rPr>
        <w:t xml:space="preserve">Figure </w:t>
      </w:r>
      <w:r w:rsidRPr="000D1458">
        <w:rPr>
          <w:rFonts w:cs="Times New Roman"/>
          <w:color w:val="auto"/>
          <w:sz w:val="20"/>
          <w:szCs w:val="20"/>
        </w:rPr>
        <w:fldChar w:fldCharType="begin"/>
      </w:r>
      <w:r w:rsidRPr="000D1458">
        <w:rPr>
          <w:rFonts w:cs="Times New Roman"/>
          <w:color w:val="auto"/>
          <w:sz w:val="20"/>
          <w:szCs w:val="20"/>
        </w:rPr>
        <w:instrText xml:space="preserve"> SEQ Figure \* ARABIC </w:instrText>
      </w:r>
      <w:r w:rsidRPr="000D1458">
        <w:rPr>
          <w:rFonts w:cs="Times New Roman"/>
          <w:color w:val="auto"/>
          <w:sz w:val="20"/>
          <w:szCs w:val="20"/>
        </w:rPr>
        <w:fldChar w:fldCharType="separate"/>
      </w:r>
      <w:r w:rsidR="00496F74" w:rsidRPr="000D1458">
        <w:rPr>
          <w:rFonts w:cs="Times New Roman"/>
          <w:noProof/>
          <w:color w:val="auto"/>
          <w:sz w:val="20"/>
          <w:szCs w:val="20"/>
        </w:rPr>
        <w:t>1</w:t>
      </w:r>
      <w:r w:rsidRPr="000D1458">
        <w:rPr>
          <w:rFonts w:cs="Times New Roman"/>
          <w:color w:val="auto"/>
          <w:sz w:val="20"/>
          <w:szCs w:val="20"/>
        </w:rPr>
        <w:fldChar w:fldCharType="end"/>
      </w:r>
      <w:r w:rsidRPr="000D1458">
        <w:rPr>
          <w:rFonts w:cs="Times New Roman"/>
          <w:color w:val="auto"/>
          <w:sz w:val="20"/>
          <w:szCs w:val="20"/>
        </w:rPr>
        <w:t>: Age of the vehicles</w:t>
      </w:r>
      <w:bookmarkEnd w:id="23"/>
      <w:bookmarkEnd w:id="24"/>
    </w:p>
    <w:p w:rsidR="0045422F" w:rsidRPr="000D1458" w:rsidRDefault="0045422F" w:rsidP="00210168">
      <w:pPr>
        <w:pStyle w:val="Heading3"/>
        <w:rPr>
          <w:rFonts w:ascii="Times New Roman" w:hAnsi="Times New Roman" w:cs="Times New Roman"/>
          <w:noProof/>
          <w:color w:val="auto"/>
        </w:rPr>
      </w:pPr>
      <w:bookmarkStart w:id="25" w:name="_Toc509741840"/>
      <w:r w:rsidRPr="000D1458">
        <w:rPr>
          <w:rFonts w:ascii="Times New Roman" w:hAnsi="Times New Roman" w:cs="Times New Roman"/>
          <w:noProof/>
          <w:color w:val="auto"/>
        </w:rPr>
        <w:t>Sex of participants</w:t>
      </w:r>
      <w:bookmarkEnd w:id="25"/>
    </w:p>
    <w:p w:rsidR="0045422F" w:rsidRPr="000D1458" w:rsidRDefault="0045422F" w:rsidP="0045422F">
      <w:pPr>
        <w:rPr>
          <w:rFonts w:cs="Times New Roman"/>
          <w:noProof/>
        </w:rPr>
      </w:pPr>
      <w:r w:rsidRPr="000D1458">
        <w:rPr>
          <w:rFonts w:cs="Times New Roman"/>
          <w:noProof/>
        </w:rPr>
        <w:t xml:space="preserve">Out of </w:t>
      </w:r>
      <w:r w:rsidR="00B3184E" w:rsidRPr="000D1458">
        <w:rPr>
          <w:rFonts w:cs="Times New Roman"/>
          <w:noProof/>
        </w:rPr>
        <w:t>80</w:t>
      </w:r>
      <w:r w:rsidRPr="000D1458">
        <w:rPr>
          <w:rFonts w:cs="Times New Roman"/>
          <w:noProof/>
        </w:rPr>
        <w:t xml:space="preserve"> participants, </w:t>
      </w:r>
      <w:r w:rsidR="00CB092E">
        <w:rPr>
          <w:rFonts w:cs="Times New Roman"/>
          <w:noProof/>
        </w:rPr>
        <w:t xml:space="preserve">the </w:t>
      </w:r>
      <w:r w:rsidRPr="00CB092E">
        <w:rPr>
          <w:rFonts w:cs="Times New Roman"/>
          <w:noProof/>
        </w:rPr>
        <w:t>proportion</w:t>
      </w:r>
      <w:r w:rsidRPr="000D1458">
        <w:rPr>
          <w:rFonts w:cs="Times New Roman"/>
          <w:noProof/>
        </w:rPr>
        <w:t xml:space="preserve"> of male owners of the car</w:t>
      </w:r>
      <w:r w:rsidR="00F954E6" w:rsidRPr="000D1458">
        <w:rPr>
          <w:rFonts w:cs="Times New Roman"/>
          <w:noProof/>
        </w:rPr>
        <w:t xml:space="preserve"> were</w:t>
      </w:r>
      <w:r w:rsidRPr="000D1458">
        <w:rPr>
          <w:rFonts w:cs="Times New Roman"/>
          <w:noProof/>
        </w:rPr>
        <w:t xml:space="preserve"> (</w:t>
      </w:r>
      <w:r w:rsidRPr="000D1458">
        <w:rPr>
          <w:rFonts w:eastAsia="Times New Roman" w:cs="Times New Roman"/>
          <w:color w:val="000000"/>
        </w:rPr>
        <w:t>54.43%)</w:t>
      </w:r>
      <w:r w:rsidR="00F954E6" w:rsidRPr="000D1458">
        <w:rPr>
          <w:rFonts w:eastAsia="Times New Roman" w:cs="Times New Roman"/>
          <w:color w:val="000000"/>
        </w:rPr>
        <w:t xml:space="preserve"> male </w:t>
      </w:r>
      <w:proofErr w:type="gramStart"/>
      <w:r w:rsidR="00F954E6" w:rsidRPr="000D1458">
        <w:rPr>
          <w:rFonts w:eastAsia="Times New Roman" w:cs="Times New Roman"/>
          <w:color w:val="000000"/>
        </w:rPr>
        <w:t xml:space="preserve">and </w:t>
      </w:r>
      <w:r w:rsidRPr="000D1458">
        <w:rPr>
          <w:rFonts w:cs="Times New Roman"/>
          <w:noProof/>
        </w:rPr>
        <w:t xml:space="preserve"> (</w:t>
      </w:r>
      <w:proofErr w:type="gramEnd"/>
      <w:r w:rsidRPr="000D1458">
        <w:rPr>
          <w:rFonts w:eastAsia="Times New Roman" w:cs="Times New Roman"/>
          <w:color w:val="000000"/>
        </w:rPr>
        <w:t>45.57</w:t>
      </w:r>
      <w:r w:rsidR="00F954E6" w:rsidRPr="000D1458">
        <w:rPr>
          <w:rFonts w:eastAsia="Times New Roman" w:cs="Times New Roman"/>
          <w:color w:val="000000"/>
        </w:rPr>
        <w:t>% Female</w:t>
      </w:r>
      <w:r w:rsidRPr="000D1458">
        <w:rPr>
          <w:rFonts w:cs="Times New Roman"/>
          <w:noProof/>
        </w:rPr>
        <w:t>.</w:t>
      </w:r>
    </w:p>
    <w:p w:rsidR="00B3184E" w:rsidRPr="000D1458" w:rsidRDefault="0045422F" w:rsidP="00B3184E">
      <w:pPr>
        <w:keepNext/>
        <w:rPr>
          <w:rFonts w:cs="Times New Roman"/>
        </w:rPr>
      </w:pPr>
      <w:r w:rsidRPr="000D1458">
        <w:rPr>
          <w:rFonts w:cs="Times New Roman"/>
          <w:noProof/>
        </w:rPr>
        <w:lastRenderedPageBreak/>
        <w:drawing>
          <wp:inline distT="0" distB="0" distL="0" distR="0" wp14:anchorId="4255E682" wp14:editId="7478CFBB">
            <wp:extent cx="4572000" cy="2743200"/>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00EA339-9895-40DF-812C-A63B1D00E9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422F" w:rsidRPr="000D1458" w:rsidRDefault="00B3184E" w:rsidP="00B3184E">
      <w:pPr>
        <w:pStyle w:val="Caption"/>
        <w:rPr>
          <w:rFonts w:cs="Times New Roman"/>
          <w:noProof/>
          <w:color w:val="auto"/>
          <w:sz w:val="20"/>
          <w:szCs w:val="20"/>
        </w:rPr>
      </w:pPr>
      <w:bookmarkStart w:id="26" w:name="_Toc509734603"/>
      <w:bookmarkStart w:id="27" w:name="_Toc509739510"/>
      <w:r w:rsidRPr="000D1458">
        <w:rPr>
          <w:rFonts w:cs="Times New Roman"/>
          <w:color w:val="auto"/>
          <w:sz w:val="20"/>
          <w:szCs w:val="20"/>
        </w:rPr>
        <w:t xml:space="preserve">Figure </w:t>
      </w:r>
      <w:r w:rsidRPr="000D1458">
        <w:rPr>
          <w:rFonts w:cs="Times New Roman"/>
          <w:color w:val="auto"/>
          <w:sz w:val="20"/>
          <w:szCs w:val="20"/>
        </w:rPr>
        <w:fldChar w:fldCharType="begin"/>
      </w:r>
      <w:r w:rsidRPr="000D1458">
        <w:rPr>
          <w:rFonts w:cs="Times New Roman"/>
          <w:color w:val="auto"/>
          <w:sz w:val="20"/>
          <w:szCs w:val="20"/>
        </w:rPr>
        <w:instrText xml:space="preserve"> SEQ Figure \* ARABIC </w:instrText>
      </w:r>
      <w:r w:rsidRPr="000D1458">
        <w:rPr>
          <w:rFonts w:cs="Times New Roman"/>
          <w:color w:val="auto"/>
          <w:sz w:val="20"/>
          <w:szCs w:val="20"/>
        </w:rPr>
        <w:fldChar w:fldCharType="separate"/>
      </w:r>
      <w:r w:rsidR="00496F74" w:rsidRPr="000D1458">
        <w:rPr>
          <w:rFonts w:cs="Times New Roman"/>
          <w:noProof/>
          <w:color w:val="auto"/>
          <w:sz w:val="20"/>
          <w:szCs w:val="20"/>
        </w:rPr>
        <w:t>2</w:t>
      </w:r>
      <w:r w:rsidRPr="000D1458">
        <w:rPr>
          <w:rFonts w:cs="Times New Roman"/>
          <w:color w:val="auto"/>
          <w:sz w:val="20"/>
          <w:szCs w:val="20"/>
        </w:rPr>
        <w:fldChar w:fldCharType="end"/>
      </w:r>
      <w:r w:rsidRPr="000D1458">
        <w:rPr>
          <w:rFonts w:cs="Times New Roman"/>
          <w:color w:val="auto"/>
          <w:sz w:val="20"/>
          <w:szCs w:val="20"/>
        </w:rPr>
        <w:t>: Sex of participants</w:t>
      </w:r>
      <w:bookmarkEnd w:id="26"/>
      <w:bookmarkEnd w:id="27"/>
    </w:p>
    <w:p w:rsidR="00F954E6" w:rsidRPr="000D1458" w:rsidRDefault="00F954E6" w:rsidP="00210168">
      <w:pPr>
        <w:pStyle w:val="Heading3"/>
        <w:rPr>
          <w:rFonts w:ascii="Times New Roman" w:hAnsi="Times New Roman" w:cs="Times New Roman"/>
          <w:noProof/>
          <w:color w:val="auto"/>
        </w:rPr>
      </w:pPr>
      <w:bookmarkStart w:id="28" w:name="_Toc509741841"/>
      <w:r w:rsidRPr="000D1458">
        <w:rPr>
          <w:rFonts w:ascii="Times New Roman" w:hAnsi="Times New Roman" w:cs="Times New Roman"/>
          <w:noProof/>
          <w:color w:val="auto"/>
        </w:rPr>
        <w:t xml:space="preserve">Gas/mileage usage of Toyota </w:t>
      </w:r>
      <w:r w:rsidR="00CB092E">
        <w:rPr>
          <w:rFonts w:ascii="Times New Roman" w:hAnsi="Times New Roman" w:cs="Times New Roman"/>
          <w:noProof/>
          <w:color w:val="auto"/>
        </w:rPr>
        <w:t>H</w:t>
      </w:r>
      <w:r w:rsidRPr="00CB092E">
        <w:rPr>
          <w:rFonts w:ascii="Times New Roman" w:hAnsi="Times New Roman" w:cs="Times New Roman"/>
          <w:noProof/>
          <w:color w:val="auto"/>
        </w:rPr>
        <w:t>ilux</w:t>
      </w:r>
      <w:r w:rsidRPr="000D1458">
        <w:rPr>
          <w:rFonts w:ascii="Times New Roman" w:hAnsi="Times New Roman" w:cs="Times New Roman"/>
          <w:noProof/>
          <w:color w:val="auto"/>
        </w:rPr>
        <w:t xml:space="preserve"> and Ford F series.</w:t>
      </w:r>
      <w:bookmarkEnd w:id="28"/>
    </w:p>
    <w:p w:rsidR="00733066" w:rsidRPr="000D1458" w:rsidRDefault="007B5D09" w:rsidP="0045422F">
      <w:pPr>
        <w:rPr>
          <w:rFonts w:cs="Times New Roman"/>
          <w:szCs w:val="24"/>
        </w:rPr>
      </w:pPr>
      <w:r w:rsidRPr="000D1458">
        <w:rPr>
          <w:rFonts w:cs="Times New Roman"/>
        </w:rPr>
        <w:t xml:space="preserve">An independent </w:t>
      </w:r>
      <w:r w:rsidRPr="00CB092E">
        <w:rPr>
          <w:rFonts w:cs="Times New Roman"/>
          <w:noProof/>
        </w:rPr>
        <w:t>t</w:t>
      </w:r>
      <w:r w:rsidR="00CB092E">
        <w:rPr>
          <w:rFonts w:cs="Times New Roman"/>
          <w:noProof/>
        </w:rPr>
        <w:t>-</w:t>
      </w:r>
      <w:r w:rsidRPr="00CB092E">
        <w:rPr>
          <w:rFonts w:cs="Times New Roman"/>
          <w:noProof/>
        </w:rPr>
        <w:t>test</w:t>
      </w:r>
      <w:r w:rsidRPr="000D1458">
        <w:rPr>
          <w:rFonts w:cs="Times New Roman"/>
        </w:rPr>
        <w:t xml:space="preserve"> was used to compare gas mileage in one mile between Toyota Hilux and Ford F series. There was a significant statistical difference in gas </w:t>
      </w:r>
      <w:r w:rsidRPr="00CB092E">
        <w:rPr>
          <w:rFonts w:cs="Times New Roman"/>
          <w:noProof/>
        </w:rPr>
        <w:t>mil</w:t>
      </w:r>
      <w:r w:rsidR="00CB092E">
        <w:rPr>
          <w:rFonts w:cs="Times New Roman"/>
          <w:noProof/>
        </w:rPr>
        <w:t>e</w:t>
      </w:r>
      <w:r w:rsidRPr="00CB092E">
        <w:rPr>
          <w:rFonts w:cs="Times New Roman"/>
          <w:noProof/>
        </w:rPr>
        <w:t>age</w:t>
      </w:r>
      <w:r w:rsidRPr="000D1458">
        <w:rPr>
          <w:rFonts w:cs="Times New Roman"/>
        </w:rPr>
        <w:t xml:space="preserve"> between Toyota Hilux and Ford F series (M, 23.31, SD</w:t>
      </w:r>
      <w:r w:rsidR="000637BD" w:rsidRPr="000D1458">
        <w:rPr>
          <w:rFonts w:cs="Times New Roman"/>
        </w:rPr>
        <w:t xml:space="preserve"> 0.7138</w:t>
      </w:r>
      <w:r w:rsidRPr="000D1458">
        <w:rPr>
          <w:rFonts w:cs="Times New Roman"/>
        </w:rPr>
        <w:t>)</w:t>
      </w:r>
      <w:r w:rsidR="000637BD" w:rsidRPr="000D1458">
        <w:rPr>
          <w:rFonts w:cs="Times New Roman"/>
        </w:rPr>
        <w:t xml:space="preserve">; t (80) = -17.6283, p= 0.0001. Thus, we reject the null hypothesis that; </w:t>
      </w:r>
      <w:r w:rsidR="000637BD" w:rsidRPr="000D1458">
        <w:rPr>
          <w:rFonts w:cs="Times New Roman"/>
          <w:szCs w:val="24"/>
        </w:rPr>
        <w:t xml:space="preserve">there was no difference in gas </w:t>
      </w:r>
      <w:r w:rsidR="000637BD" w:rsidRPr="00CB092E">
        <w:rPr>
          <w:rFonts w:cs="Times New Roman"/>
          <w:noProof/>
          <w:szCs w:val="24"/>
        </w:rPr>
        <w:t>mil</w:t>
      </w:r>
      <w:r w:rsidR="00CB092E">
        <w:rPr>
          <w:rFonts w:cs="Times New Roman"/>
          <w:noProof/>
          <w:szCs w:val="24"/>
        </w:rPr>
        <w:t>e</w:t>
      </w:r>
      <w:r w:rsidR="000637BD" w:rsidRPr="00CB092E">
        <w:rPr>
          <w:rFonts w:cs="Times New Roman"/>
          <w:noProof/>
          <w:szCs w:val="24"/>
        </w:rPr>
        <w:t>age</w:t>
      </w:r>
      <w:r w:rsidR="000637BD" w:rsidRPr="000D1458">
        <w:rPr>
          <w:rFonts w:cs="Times New Roman"/>
          <w:szCs w:val="24"/>
        </w:rPr>
        <w:t xml:space="preserve"> between the Japanese’s Toyota Hilux and American Ford series over an estimated distance of one mile (Appendix 1, Figure 1.). Toyota Hilux used significantly more gas per mile compared to Ford F series.  </w:t>
      </w:r>
    </w:p>
    <w:p w:rsidR="00B3184E" w:rsidRPr="000D1458" w:rsidRDefault="0045422F" w:rsidP="00B3184E">
      <w:pPr>
        <w:keepNext/>
        <w:rPr>
          <w:rFonts w:cs="Times New Roman"/>
        </w:rPr>
      </w:pPr>
      <w:r w:rsidRPr="000D1458">
        <w:rPr>
          <w:rFonts w:cs="Times New Roman"/>
          <w:noProof/>
        </w:rPr>
        <w:lastRenderedPageBreak/>
        <w:drawing>
          <wp:inline distT="0" distB="0" distL="0" distR="0" wp14:anchorId="59C63636" wp14:editId="241AAA6F">
            <wp:extent cx="5391150" cy="2714625"/>
            <wp:effectExtent l="0" t="0" r="19050" b="9525"/>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9AFD0B-6F3A-4DCA-8A2D-B51FD3ACB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422F" w:rsidRPr="000D1458" w:rsidRDefault="00B3184E" w:rsidP="00B3184E">
      <w:pPr>
        <w:pStyle w:val="Caption"/>
        <w:rPr>
          <w:rFonts w:cs="Times New Roman"/>
          <w:noProof/>
          <w:color w:val="auto"/>
          <w:sz w:val="20"/>
          <w:szCs w:val="20"/>
        </w:rPr>
      </w:pPr>
      <w:bookmarkStart w:id="29" w:name="_Toc509734604"/>
      <w:bookmarkStart w:id="30" w:name="_Toc509739511"/>
      <w:r w:rsidRPr="000D1458">
        <w:rPr>
          <w:rFonts w:cs="Times New Roman"/>
          <w:color w:val="auto"/>
          <w:sz w:val="20"/>
          <w:szCs w:val="20"/>
        </w:rPr>
        <w:t xml:space="preserve">Figure </w:t>
      </w:r>
      <w:r w:rsidRPr="000D1458">
        <w:rPr>
          <w:rFonts w:cs="Times New Roman"/>
          <w:color w:val="auto"/>
          <w:sz w:val="20"/>
          <w:szCs w:val="20"/>
        </w:rPr>
        <w:fldChar w:fldCharType="begin"/>
      </w:r>
      <w:r w:rsidRPr="000D1458">
        <w:rPr>
          <w:rFonts w:cs="Times New Roman"/>
          <w:color w:val="auto"/>
          <w:sz w:val="20"/>
          <w:szCs w:val="20"/>
        </w:rPr>
        <w:instrText xml:space="preserve"> SEQ Figure \* ARABIC </w:instrText>
      </w:r>
      <w:r w:rsidRPr="000D1458">
        <w:rPr>
          <w:rFonts w:cs="Times New Roman"/>
          <w:color w:val="auto"/>
          <w:sz w:val="20"/>
          <w:szCs w:val="20"/>
        </w:rPr>
        <w:fldChar w:fldCharType="separate"/>
      </w:r>
      <w:r w:rsidR="00496F74" w:rsidRPr="000D1458">
        <w:rPr>
          <w:rFonts w:cs="Times New Roman"/>
          <w:noProof/>
          <w:color w:val="auto"/>
          <w:sz w:val="20"/>
          <w:szCs w:val="20"/>
        </w:rPr>
        <w:t>3</w:t>
      </w:r>
      <w:r w:rsidRPr="000D1458">
        <w:rPr>
          <w:rFonts w:cs="Times New Roman"/>
          <w:color w:val="auto"/>
          <w:sz w:val="20"/>
          <w:szCs w:val="20"/>
        </w:rPr>
        <w:fldChar w:fldCharType="end"/>
      </w:r>
      <w:r w:rsidRPr="000D1458">
        <w:rPr>
          <w:rFonts w:cs="Times New Roman"/>
          <w:color w:val="auto"/>
          <w:sz w:val="20"/>
          <w:szCs w:val="20"/>
        </w:rPr>
        <w:t>: Gas/mileage usage of Toyota Hilux and Ford F series</w:t>
      </w:r>
      <w:bookmarkEnd w:id="29"/>
      <w:bookmarkEnd w:id="30"/>
    </w:p>
    <w:p w:rsidR="0045422F" w:rsidRPr="000D1458" w:rsidRDefault="00C369CA" w:rsidP="00C369CA">
      <w:pPr>
        <w:pStyle w:val="Heading2"/>
        <w:contextualSpacing/>
        <w:rPr>
          <w:rFonts w:ascii="Times New Roman" w:hAnsi="Times New Roman" w:cs="Times New Roman"/>
          <w:color w:val="auto"/>
          <w:sz w:val="24"/>
          <w:szCs w:val="24"/>
        </w:rPr>
      </w:pPr>
      <w:bookmarkStart w:id="31" w:name="_Toc509741842"/>
      <w:r w:rsidRPr="000D1458">
        <w:rPr>
          <w:rFonts w:ascii="Times New Roman" w:hAnsi="Times New Roman" w:cs="Times New Roman"/>
          <w:color w:val="auto"/>
          <w:sz w:val="24"/>
          <w:szCs w:val="24"/>
        </w:rPr>
        <w:t>Normality test of population</w:t>
      </w:r>
      <w:bookmarkEnd w:id="31"/>
    </w:p>
    <w:p w:rsidR="00C369CA" w:rsidRPr="000D1458" w:rsidRDefault="00C369CA" w:rsidP="00C369CA">
      <w:pPr>
        <w:rPr>
          <w:rFonts w:cs="Times New Roman"/>
        </w:rPr>
      </w:pPr>
      <w:r w:rsidRPr="000D1458">
        <w:rPr>
          <w:rFonts w:cs="Times New Roman"/>
        </w:rPr>
        <w:t xml:space="preserve">Independent </w:t>
      </w:r>
      <w:r w:rsidRPr="00CB092E">
        <w:rPr>
          <w:rFonts w:cs="Times New Roman"/>
          <w:noProof/>
        </w:rPr>
        <w:t>t</w:t>
      </w:r>
      <w:r w:rsidR="00CB092E">
        <w:rPr>
          <w:rFonts w:cs="Times New Roman"/>
          <w:noProof/>
        </w:rPr>
        <w:t>-</w:t>
      </w:r>
      <w:r w:rsidRPr="00CB092E">
        <w:rPr>
          <w:rFonts w:cs="Times New Roman"/>
          <w:noProof/>
        </w:rPr>
        <w:t>test</w:t>
      </w:r>
      <w:r w:rsidRPr="000D1458">
        <w:rPr>
          <w:rFonts w:cs="Times New Roman"/>
        </w:rPr>
        <w:t xml:space="preserve"> compares</w:t>
      </w:r>
      <w:r w:rsidR="009340D2" w:rsidRPr="000D1458">
        <w:rPr>
          <w:rFonts w:cs="Times New Roman"/>
        </w:rPr>
        <w:t xml:space="preserve"> the means between two unrelated groups with continuous variables. There are various assumptions</w:t>
      </w:r>
      <w:r w:rsidR="00CB092E">
        <w:rPr>
          <w:rFonts w:cs="Times New Roman"/>
        </w:rPr>
        <w:t>,</w:t>
      </w:r>
      <w:r w:rsidR="009340D2" w:rsidRPr="000D1458">
        <w:rPr>
          <w:rFonts w:cs="Times New Roman"/>
        </w:rPr>
        <w:t xml:space="preserve"> </w:t>
      </w:r>
      <w:r w:rsidR="009340D2" w:rsidRPr="00CB092E">
        <w:rPr>
          <w:rFonts w:cs="Times New Roman"/>
          <w:noProof/>
        </w:rPr>
        <w:t>however</w:t>
      </w:r>
      <w:r w:rsidR="009340D2" w:rsidRPr="000D1458">
        <w:rPr>
          <w:rFonts w:cs="Times New Roman"/>
        </w:rPr>
        <w:t xml:space="preserve">, that these set of </w:t>
      </w:r>
      <w:r w:rsidR="00CB092E">
        <w:rPr>
          <w:rFonts w:cs="Times New Roman"/>
        </w:rPr>
        <w:t xml:space="preserve">the </w:t>
      </w:r>
      <w:r w:rsidR="009340D2" w:rsidRPr="00CB092E">
        <w:rPr>
          <w:rFonts w:cs="Times New Roman"/>
          <w:noProof/>
        </w:rPr>
        <w:t>group</w:t>
      </w:r>
      <w:r w:rsidR="009340D2" w:rsidRPr="000D1458">
        <w:rPr>
          <w:rFonts w:cs="Times New Roman"/>
        </w:rPr>
        <w:t xml:space="preserve"> must meet for an operational independent </w:t>
      </w:r>
      <w:r w:rsidR="009340D2" w:rsidRPr="00CB092E">
        <w:rPr>
          <w:rFonts w:cs="Times New Roman"/>
          <w:noProof/>
        </w:rPr>
        <w:t>t</w:t>
      </w:r>
      <w:r w:rsidR="00CB092E">
        <w:rPr>
          <w:rFonts w:cs="Times New Roman"/>
          <w:noProof/>
        </w:rPr>
        <w:t>-</w:t>
      </w:r>
      <w:r w:rsidR="009340D2" w:rsidRPr="00CB092E">
        <w:rPr>
          <w:rFonts w:cs="Times New Roman"/>
          <w:noProof/>
        </w:rPr>
        <w:t>test</w:t>
      </w:r>
      <w:r w:rsidR="009340D2" w:rsidRPr="000D1458">
        <w:rPr>
          <w:rFonts w:cs="Times New Roman"/>
        </w:rPr>
        <w:t>. These assumptions include the homogeneity of samples, independent observations</w:t>
      </w:r>
      <w:r w:rsidR="00CB092E">
        <w:rPr>
          <w:rFonts w:cs="Times New Roman"/>
        </w:rPr>
        <w:t>,</w:t>
      </w:r>
      <w:r w:rsidR="009340D2" w:rsidRPr="000D1458">
        <w:rPr>
          <w:rFonts w:cs="Times New Roman"/>
        </w:rPr>
        <w:t xml:space="preserve"> </w:t>
      </w:r>
      <w:r w:rsidR="009340D2" w:rsidRPr="00CB092E">
        <w:rPr>
          <w:rFonts w:cs="Times New Roman"/>
          <w:noProof/>
        </w:rPr>
        <w:t>and</w:t>
      </w:r>
      <w:r w:rsidR="009340D2" w:rsidRPr="000D1458">
        <w:rPr>
          <w:rFonts w:cs="Times New Roman"/>
        </w:rPr>
        <w:t xml:space="preserve"> normality of population. In normality, the dependent variable must follow a normal distribution in a population. In this case, the dependent variable was the number of gallon of gas used per mile. The statistical test showed the t data </w:t>
      </w:r>
      <w:r w:rsidR="009340D2" w:rsidRPr="00CB092E">
        <w:rPr>
          <w:rFonts w:cs="Times New Roman"/>
          <w:noProof/>
        </w:rPr>
        <w:t>w</w:t>
      </w:r>
      <w:r w:rsidR="00CB092E">
        <w:rPr>
          <w:rFonts w:cs="Times New Roman"/>
          <w:noProof/>
        </w:rPr>
        <w:t>ere</w:t>
      </w:r>
      <w:r w:rsidR="009340D2" w:rsidRPr="000D1458">
        <w:rPr>
          <w:rFonts w:cs="Times New Roman"/>
        </w:rPr>
        <w:t xml:space="preserve"> normally distributed. There was no </w:t>
      </w:r>
      <w:proofErr w:type="spellStart"/>
      <w:r w:rsidR="009340D2" w:rsidRPr="000D1458">
        <w:rPr>
          <w:rFonts w:cs="Times New Roman"/>
        </w:rPr>
        <w:t>skewness</w:t>
      </w:r>
      <w:proofErr w:type="spellEnd"/>
      <w:r w:rsidR="009340D2" w:rsidRPr="000D1458">
        <w:rPr>
          <w:rFonts w:cs="Times New Roman"/>
        </w:rPr>
        <w:t xml:space="preserve"> or kurtosis on the data set collected. Combined with independent observation and homogeneity, these variables</w:t>
      </w:r>
      <w:r w:rsidR="00CB092E">
        <w:rPr>
          <w:rFonts w:cs="Times New Roman"/>
        </w:rPr>
        <w:t>, therefore,</w:t>
      </w:r>
      <w:r w:rsidR="009340D2" w:rsidRPr="000D1458">
        <w:rPr>
          <w:rFonts w:cs="Times New Roman"/>
        </w:rPr>
        <w:t xml:space="preserve"> met the assumption of </w:t>
      </w:r>
      <w:r w:rsidR="00CB092E">
        <w:rPr>
          <w:rFonts w:cs="Times New Roman"/>
        </w:rPr>
        <w:t xml:space="preserve">the </w:t>
      </w:r>
      <w:r w:rsidR="009340D2" w:rsidRPr="00CB092E">
        <w:rPr>
          <w:rFonts w:cs="Times New Roman"/>
          <w:noProof/>
        </w:rPr>
        <w:t>independent</w:t>
      </w:r>
      <w:r w:rsidR="009340D2" w:rsidRPr="000D1458">
        <w:rPr>
          <w:rFonts w:cs="Times New Roman"/>
        </w:rPr>
        <w:t xml:space="preserve"> variable. </w:t>
      </w:r>
    </w:p>
    <w:p w:rsidR="00496F74" w:rsidRPr="000D1458" w:rsidRDefault="00496F74" w:rsidP="00496F74">
      <w:pPr>
        <w:keepNext/>
        <w:rPr>
          <w:rFonts w:cs="Times New Roman"/>
        </w:rPr>
      </w:pPr>
      <w:r w:rsidRPr="000D1458">
        <w:rPr>
          <w:rFonts w:cs="Times New Roman"/>
          <w:b/>
          <w:noProof/>
        </w:rPr>
        <w:lastRenderedPageBreak/>
        <w:drawing>
          <wp:inline distT="0" distB="0" distL="0" distR="0" wp14:anchorId="2E091E9F" wp14:editId="2EE87961">
            <wp:extent cx="5448300" cy="2838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8300" cy="2838450"/>
                    </a:xfrm>
                    <a:prstGeom prst="rect">
                      <a:avLst/>
                    </a:prstGeom>
                    <a:noFill/>
                    <a:ln>
                      <a:noFill/>
                    </a:ln>
                  </pic:spPr>
                </pic:pic>
              </a:graphicData>
            </a:graphic>
          </wp:inline>
        </w:drawing>
      </w:r>
    </w:p>
    <w:p w:rsidR="00496F74" w:rsidRPr="000D1458" w:rsidRDefault="00496F74" w:rsidP="00496F74">
      <w:pPr>
        <w:pStyle w:val="Caption"/>
        <w:rPr>
          <w:rFonts w:cs="Times New Roman"/>
          <w:color w:val="auto"/>
          <w:sz w:val="20"/>
          <w:szCs w:val="20"/>
        </w:rPr>
      </w:pPr>
      <w:bookmarkStart w:id="32" w:name="_Toc509739512"/>
      <w:r w:rsidRPr="000D1458">
        <w:rPr>
          <w:rFonts w:cs="Times New Roman"/>
          <w:color w:val="auto"/>
          <w:sz w:val="20"/>
          <w:szCs w:val="20"/>
        </w:rPr>
        <w:t xml:space="preserve">Figure </w:t>
      </w:r>
      <w:r w:rsidRPr="000D1458">
        <w:rPr>
          <w:rFonts w:cs="Times New Roman"/>
          <w:color w:val="auto"/>
          <w:sz w:val="20"/>
          <w:szCs w:val="20"/>
        </w:rPr>
        <w:fldChar w:fldCharType="begin"/>
      </w:r>
      <w:r w:rsidRPr="000D1458">
        <w:rPr>
          <w:rFonts w:cs="Times New Roman"/>
          <w:color w:val="auto"/>
          <w:sz w:val="20"/>
          <w:szCs w:val="20"/>
        </w:rPr>
        <w:instrText xml:space="preserve"> SEQ Figure \* ARABIC </w:instrText>
      </w:r>
      <w:r w:rsidRPr="000D1458">
        <w:rPr>
          <w:rFonts w:cs="Times New Roman"/>
          <w:color w:val="auto"/>
          <w:sz w:val="20"/>
          <w:szCs w:val="20"/>
        </w:rPr>
        <w:fldChar w:fldCharType="separate"/>
      </w:r>
      <w:r w:rsidRPr="000D1458">
        <w:rPr>
          <w:rFonts w:cs="Times New Roman"/>
          <w:noProof/>
          <w:color w:val="auto"/>
          <w:sz w:val="20"/>
          <w:szCs w:val="20"/>
        </w:rPr>
        <w:t>4</w:t>
      </w:r>
      <w:r w:rsidRPr="000D1458">
        <w:rPr>
          <w:rFonts w:cs="Times New Roman"/>
          <w:color w:val="auto"/>
          <w:sz w:val="20"/>
          <w:szCs w:val="20"/>
        </w:rPr>
        <w:fldChar w:fldCharType="end"/>
      </w:r>
      <w:r w:rsidRPr="000D1458">
        <w:rPr>
          <w:rFonts w:cs="Times New Roman"/>
          <w:color w:val="auto"/>
          <w:sz w:val="20"/>
          <w:szCs w:val="20"/>
        </w:rPr>
        <w:t>: Data normally distributed</w:t>
      </w:r>
      <w:bookmarkEnd w:id="32"/>
    </w:p>
    <w:p w:rsidR="009340D2" w:rsidRPr="000D1458" w:rsidRDefault="009340D2" w:rsidP="009340D2">
      <w:pPr>
        <w:pStyle w:val="Heading2"/>
        <w:contextualSpacing/>
        <w:rPr>
          <w:rFonts w:ascii="Times New Roman" w:hAnsi="Times New Roman" w:cs="Times New Roman"/>
          <w:color w:val="auto"/>
          <w:sz w:val="24"/>
          <w:szCs w:val="24"/>
        </w:rPr>
      </w:pPr>
      <w:bookmarkStart w:id="33" w:name="_Toc509741843"/>
      <w:r w:rsidRPr="000D1458">
        <w:rPr>
          <w:rFonts w:ascii="Times New Roman" w:hAnsi="Times New Roman" w:cs="Times New Roman"/>
          <w:color w:val="auto"/>
          <w:sz w:val="24"/>
          <w:szCs w:val="24"/>
        </w:rPr>
        <w:t>Confidence Interval and Estimation of Gas Mileages</w:t>
      </w:r>
      <w:bookmarkEnd w:id="33"/>
    </w:p>
    <w:p w:rsidR="00496F74" w:rsidRPr="000D1458" w:rsidRDefault="009340D2" w:rsidP="00496F74">
      <w:pPr>
        <w:rPr>
          <w:rFonts w:cs="Times New Roman"/>
        </w:rPr>
      </w:pPr>
      <w:r w:rsidRPr="000D1458">
        <w:rPr>
          <w:rFonts w:cs="Times New Roman"/>
        </w:rPr>
        <w:t xml:space="preserve">In statistical inferences, </w:t>
      </w:r>
      <w:r w:rsidR="00CB092E">
        <w:rPr>
          <w:rFonts w:cs="Times New Roman"/>
        </w:rPr>
        <w:t xml:space="preserve">the </w:t>
      </w:r>
      <w:r w:rsidRPr="00CB092E">
        <w:rPr>
          <w:rFonts w:cs="Times New Roman"/>
          <w:noProof/>
        </w:rPr>
        <w:t>confidence</w:t>
      </w:r>
      <w:r w:rsidRPr="000D1458">
        <w:rPr>
          <w:rFonts w:cs="Times New Roman"/>
        </w:rPr>
        <w:t xml:space="preserve"> interval is an important</w:t>
      </w:r>
      <w:r w:rsidR="009F1BF8" w:rsidRPr="000D1458">
        <w:rPr>
          <w:rFonts w:cs="Times New Roman"/>
        </w:rPr>
        <w:t xml:space="preserve"> element. It gives an </w:t>
      </w:r>
      <w:r w:rsidR="009F1BF8" w:rsidRPr="00CB092E">
        <w:rPr>
          <w:rFonts w:cs="Times New Roman"/>
          <w:noProof/>
        </w:rPr>
        <w:t>estimate</w:t>
      </w:r>
      <w:r w:rsidR="00CB092E">
        <w:rPr>
          <w:rFonts w:cs="Times New Roman"/>
          <w:noProof/>
        </w:rPr>
        <w:t>d</w:t>
      </w:r>
      <w:r w:rsidR="009F1BF8" w:rsidRPr="000D1458">
        <w:rPr>
          <w:rFonts w:cs="Times New Roman"/>
        </w:rPr>
        <w:t xml:space="preserve"> range of values which is likely to include unknown population parameter. It also set the confidence levels and subsequent p values. For this </w:t>
      </w:r>
      <w:r w:rsidR="009F1BF8" w:rsidRPr="00CB092E">
        <w:rPr>
          <w:rFonts w:cs="Times New Roman"/>
          <w:noProof/>
        </w:rPr>
        <w:t>project</w:t>
      </w:r>
      <w:r w:rsidR="00CB092E">
        <w:rPr>
          <w:rFonts w:cs="Times New Roman"/>
          <w:noProof/>
        </w:rPr>
        <w:t>,</w:t>
      </w:r>
      <w:r w:rsidR="009F1BF8" w:rsidRPr="000D1458">
        <w:rPr>
          <w:rFonts w:cs="Times New Roman"/>
        </w:rPr>
        <w:t xml:space="preserve"> we used a common confidence interval of 95%. Therefore, the </w:t>
      </w:r>
      <w:r w:rsidR="00D8457E" w:rsidRPr="000D1458">
        <w:rPr>
          <w:rFonts w:cs="Times New Roman"/>
        </w:rPr>
        <w:t>probability</w:t>
      </w:r>
      <w:r w:rsidR="009F1BF8" w:rsidRPr="000D1458">
        <w:rPr>
          <w:rFonts w:cs="Times New Roman"/>
        </w:rPr>
        <w:t xml:space="preserve"> of </w:t>
      </w:r>
      <w:r w:rsidR="00D8457E" w:rsidRPr="000D1458">
        <w:rPr>
          <w:rFonts w:cs="Times New Roman"/>
        </w:rPr>
        <w:t>observing</w:t>
      </w:r>
      <w:r w:rsidR="009F1BF8" w:rsidRPr="000D1458">
        <w:rPr>
          <w:rFonts w:cs="Times New Roman"/>
        </w:rPr>
        <w:t xml:space="preserve"> values outside this </w:t>
      </w:r>
      <w:r w:rsidR="00D8457E" w:rsidRPr="000D1458">
        <w:rPr>
          <w:rFonts w:cs="Times New Roman"/>
        </w:rPr>
        <w:t>area</w:t>
      </w:r>
      <w:r w:rsidR="009F1BF8" w:rsidRPr="000D1458">
        <w:rPr>
          <w:rFonts w:cs="Times New Roman"/>
        </w:rPr>
        <w:t xml:space="preserve"> was 0.05. In other words, the </w:t>
      </w:r>
      <w:r w:rsidR="00D8457E" w:rsidRPr="000D1458">
        <w:rPr>
          <w:rFonts w:cs="Times New Roman"/>
        </w:rPr>
        <w:t>probability</w:t>
      </w:r>
      <w:r w:rsidR="009F1BF8" w:rsidRPr="000D1458">
        <w:rPr>
          <w:rFonts w:cs="Times New Roman"/>
        </w:rPr>
        <w:t xml:space="preserve"> of rejecting a null hypothesis </w:t>
      </w:r>
      <w:r w:rsidR="009F1BF8" w:rsidRPr="00CB092E">
        <w:rPr>
          <w:rFonts w:cs="Times New Roman"/>
          <w:noProof/>
        </w:rPr>
        <w:t>was therefore set</w:t>
      </w:r>
      <w:r w:rsidR="009F1BF8" w:rsidRPr="000D1458">
        <w:rPr>
          <w:rFonts w:cs="Times New Roman"/>
        </w:rPr>
        <w:t xml:space="preserve"> at 0.005. </w:t>
      </w:r>
    </w:p>
    <w:p w:rsidR="00496F74" w:rsidRPr="000D1458" w:rsidRDefault="00496F74" w:rsidP="00496F74">
      <w:pPr>
        <w:rPr>
          <w:rFonts w:cs="Times New Roman"/>
        </w:rPr>
      </w:pPr>
      <w:r w:rsidRPr="000D1458">
        <w:rPr>
          <w:rFonts w:cs="Times New Roman"/>
          <w:noProof/>
        </w:rPr>
        <w:drawing>
          <wp:inline distT="0" distB="0" distL="0" distR="0" wp14:anchorId="278539E2" wp14:editId="3D0A5D0E">
            <wp:extent cx="4267200" cy="381000"/>
            <wp:effectExtent l="0" t="0" r="0" b="0"/>
            <wp:docPr id="7" name="Picture 7" descr="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7200" cy="381000"/>
                    </a:xfrm>
                    <a:prstGeom prst="rect">
                      <a:avLst/>
                    </a:prstGeom>
                    <a:noFill/>
                    <a:ln>
                      <a:noFill/>
                    </a:ln>
                  </pic:spPr>
                </pic:pic>
              </a:graphicData>
            </a:graphic>
          </wp:inline>
        </w:drawing>
      </w:r>
    </w:p>
    <w:p w:rsidR="00496F74" w:rsidRPr="000D1458" w:rsidRDefault="00E3114F" w:rsidP="00E3114F">
      <w:pPr>
        <w:rPr>
          <w:rFonts w:cs="Times New Roman"/>
        </w:rPr>
      </w:pPr>
      <w:r w:rsidRPr="000D1458">
        <w:rPr>
          <w:rFonts w:cs="Times New Roman"/>
          <w:noProof/>
        </w:rPr>
        <w:drawing>
          <wp:inline distT="0" distB="0" distL="0" distR="0" wp14:anchorId="51A0C6A4" wp14:editId="1FF15247">
            <wp:extent cx="1933575" cy="342900"/>
            <wp:effectExtent l="0" t="0" r="9525" b="0"/>
            <wp:docPr id="8" name="Picture 8" descr="http://sphweb.bumc.bu.edu/otlt/MPH-Modules/BS/BS704_Confidence_Intervals/lessonimages/equation_image1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hweb.bumc.bu.edu/otlt/MPH-Modules/BS/BS704_Confidence_Intervals/lessonimages/equation_image13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3575" cy="342900"/>
                    </a:xfrm>
                    <a:prstGeom prst="rect">
                      <a:avLst/>
                    </a:prstGeom>
                    <a:noFill/>
                    <a:ln>
                      <a:noFill/>
                    </a:ln>
                  </pic:spPr>
                </pic:pic>
              </a:graphicData>
            </a:graphic>
          </wp:inline>
        </w:drawing>
      </w:r>
    </w:p>
    <w:p w:rsidR="00D33FA1" w:rsidRPr="000D1458" w:rsidRDefault="00D33FA1" w:rsidP="00E3114F">
      <w:pPr>
        <w:rPr>
          <w:rFonts w:cs="Times New Roman"/>
        </w:rPr>
      </w:pPr>
      <w:r w:rsidRPr="000D1458">
        <w:rPr>
          <w:rFonts w:cs="Times New Roman"/>
        </w:rPr>
        <w:t>+/-0.1763 (30607-16.012</w:t>
      </w:r>
      <w:proofErr w:type="gramStart"/>
      <w:r w:rsidRPr="000D1458">
        <w:rPr>
          <w:rFonts w:cs="Times New Roman"/>
        </w:rPr>
        <w:t>)=</w:t>
      </w:r>
      <w:proofErr w:type="gramEnd"/>
      <w:r w:rsidRPr="000D1458">
        <w:rPr>
          <w:rFonts w:cs="Times New Roman"/>
        </w:rPr>
        <w:t xml:space="preserve"> 1.96</w:t>
      </w:r>
    </w:p>
    <w:p w:rsidR="00904F01" w:rsidRPr="000D1458" w:rsidRDefault="00904F01" w:rsidP="00210168">
      <w:pPr>
        <w:pStyle w:val="Heading1"/>
        <w:ind w:firstLine="0"/>
        <w:contextualSpacing/>
        <w:jc w:val="center"/>
        <w:rPr>
          <w:rFonts w:ascii="Times New Roman" w:hAnsi="Times New Roman" w:cs="Times New Roman"/>
          <w:color w:val="auto"/>
          <w:sz w:val="24"/>
          <w:szCs w:val="24"/>
        </w:rPr>
      </w:pPr>
      <w:bookmarkStart w:id="34" w:name="_Toc509741844"/>
      <w:r w:rsidRPr="000D1458">
        <w:rPr>
          <w:rFonts w:ascii="Times New Roman" w:hAnsi="Times New Roman" w:cs="Times New Roman"/>
          <w:color w:val="auto"/>
          <w:sz w:val="24"/>
          <w:szCs w:val="24"/>
        </w:rPr>
        <w:lastRenderedPageBreak/>
        <w:t>Conclusion and Recommendation</w:t>
      </w:r>
      <w:bookmarkEnd w:id="34"/>
    </w:p>
    <w:p w:rsidR="00D33FA1" w:rsidRPr="000D1458" w:rsidRDefault="00904F01" w:rsidP="0046783F">
      <w:pPr>
        <w:contextualSpacing/>
        <w:rPr>
          <w:rFonts w:cs="Times New Roman"/>
          <w:szCs w:val="24"/>
        </w:rPr>
      </w:pPr>
      <w:r w:rsidRPr="000D1458">
        <w:rPr>
          <w:rFonts w:cs="Times New Roman"/>
          <w:szCs w:val="24"/>
        </w:rPr>
        <w:t xml:space="preserve">The aim of this project </w:t>
      </w:r>
      <w:r w:rsidRPr="00CB092E">
        <w:rPr>
          <w:rFonts w:cs="Times New Roman"/>
          <w:noProof/>
          <w:szCs w:val="24"/>
        </w:rPr>
        <w:t xml:space="preserve">was </w:t>
      </w:r>
      <w:r w:rsidRPr="00CB092E">
        <w:rPr>
          <w:rFonts w:cs="Times New Roman"/>
          <w:noProof/>
          <w:szCs w:val="24"/>
        </w:rPr>
        <w:t>stud</w:t>
      </w:r>
      <w:r w:rsidR="00CB092E">
        <w:rPr>
          <w:rFonts w:cs="Times New Roman"/>
          <w:noProof/>
          <w:szCs w:val="24"/>
        </w:rPr>
        <w:t>ied</w:t>
      </w:r>
      <w:r w:rsidRPr="000D1458">
        <w:rPr>
          <w:rFonts w:cs="Times New Roman"/>
          <w:szCs w:val="24"/>
        </w:rPr>
        <w:t xml:space="preserve"> and compares the performance of automotive gas mileage for Toyota and Automotive from Ford.  </w:t>
      </w:r>
      <w:r w:rsidR="0046783F" w:rsidRPr="000D1458">
        <w:rPr>
          <w:rFonts w:cs="Times New Roman"/>
          <w:szCs w:val="24"/>
        </w:rPr>
        <w:t xml:space="preserve">There has been a popular notion that cars and trucks from JAPAN often have higher mileage compared to those manufactured in the United States. Therefore, we set the hypothesis that </w:t>
      </w:r>
      <w:r w:rsidR="0046783F" w:rsidRPr="000D1458">
        <w:rPr>
          <w:rFonts w:cs="Times New Roman"/>
          <w:szCs w:val="24"/>
        </w:rPr>
        <w:t xml:space="preserve">there was no difference in gas </w:t>
      </w:r>
      <w:r w:rsidR="0046783F" w:rsidRPr="00CB092E">
        <w:rPr>
          <w:rFonts w:cs="Times New Roman"/>
          <w:noProof/>
          <w:szCs w:val="24"/>
        </w:rPr>
        <w:t>mil</w:t>
      </w:r>
      <w:r w:rsidR="00CB092E">
        <w:rPr>
          <w:rFonts w:cs="Times New Roman"/>
          <w:noProof/>
          <w:szCs w:val="24"/>
        </w:rPr>
        <w:t>e</w:t>
      </w:r>
      <w:r w:rsidR="0046783F" w:rsidRPr="00CB092E">
        <w:rPr>
          <w:rFonts w:cs="Times New Roman"/>
          <w:noProof/>
          <w:szCs w:val="24"/>
        </w:rPr>
        <w:t>age</w:t>
      </w:r>
      <w:r w:rsidR="0046783F" w:rsidRPr="000D1458">
        <w:rPr>
          <w:rFonts w:cs="Times New Roman"/>
          <w:szCs w:val="24"/>
        </w:rPr>
        <w:t xml:space="preserve"> between the Japanese’s Toyota Hilux and American Ford series over an estimated distance of one mile</w:t>
      </w:r>
      <w:r w:rsidR="0046783F" w:rsidRPr="000D1458">
        <w:rPr>
          <w:rFonts w:cs="Times New Roman"/>
          <w:szCs w:val="24"/>
        </w:rPr>
        <w:t xml:space="preserve">. Although the independent </w:t>
      </w:r>
      <w:r w:rsidR="0046783F" w:rsidRPr="00CB092E">
        <w:rPr>
          <w:rFonts w:cs="Times New Roman"/>
          <w:noProof/>
          <w:szCs w:val="24"/>
        </w:rPr>
        <w:t>t</w:t>
      </w:r>
      <w:r w:rsidR="00CB092E">
        <w:rPr>
          <w:rFonts w:cs="Times New Roman"/>
          <w:noProof/>
          <w:szCs w:val="24"/>
        </w:rPr>
        <w:t>-</w:t>
      </w:r>
      <w:r w:rsidR="0046783F" w:rsidRPr="00CB092E">
        <w:rPr>
          <w:rFonts w:cs="Times New Roman"/>
          <w:noProof/>
          <w:szCs w:val="24"/>
        </w:rPr>
        <w:t>test</w:t>
      </w:r>
      <w:r w:rsidR="0046783F" w:rsidRPr="000D1458">
        <w:rPr>
          <w:rFonts w:cs="Times New Roman"/>
          <w:szCs w:val="24"/>
        </w:rPr>
        <w:t xml:space="preserve"> showed a significant difference </w:t>
      </w:r>
      <w:r w:rsidR="0046783F" w:rsidRPr="000D1458">
        <w:rPr>
          <w:rFonts w:cs="Times New Roman"/>
          <w:szCs w:val="24"/>
        </w:rPr>
        <w:t xml:space="preserve">in gas </w:t>
      </w:r>
      <w:r w:rsidR="0046783F" w:rsidRPr="00CB092E">
        <w:rPr>
          <w:rFonts w:cs="Times New Roman"/>
          <w:noProof/>
          <w:szCs w:val="24"/>
        </w:rPr>
        <w:t>mil</w:t>
      </w:r>
      <w:r w:rsidR="00CB092E">
        <w:rPr>
          <w:rFonts w:cs="Times New Roman"/>
          <w:noProof/>
          <w:szCs w:val="24"/>
        </w:rPr>
        <w:t>e</w:t>
      </w:r>
      <w:r w:rsidR="0046783F" w:rsidRPr="00CB092E">
        <w:rPr>
          <w:rFonts w:cs="Times New Roman"/>
          <w:noProof/>
          <w:szCs w:val="24"/>
        </w:rPr>
        <w:t>age</w:t>
      </w:r>
      <w:r w:rsidR="0046783F" w:rsidRPr="000D1458">
        <w:rPr>
          <w:rFonts w:cs="Times New Roman"/>
          <w:szCs w:val="24"/>
        </w:rPr>
        <w:t xml:space="preserve"> between the Japanese’s Toyota Hilux and American Ford series over an estimated distance of one mile</w:t>
      </w:r>
      <w:r w:rsidR="0046783F" w:rsidRPr="000D1458">
        <w:rPr>
          <w:rFonts w:cs="Times New Roman"/>
          <w:szCs w:val="24"/>
        </w:rPr>
        <w:t xml:space="preserve">, Toyota Hilux, a Japanese Automotive used relatively higher gas per mile compared to Ford F series. </w:t>
      </w:r>
    </w:p>
    <w:p w:rsidR="0046783F" w:rsidRPr="000D1458" w:rsidRDefault="0046783F" w:rsidP="0046783F">
      <w:pPr>
        <w:contextualSpacing/>
        <w:rPr>
          <w:rFonts w:cs="Times New Roman"/>
          <w:szCs w:val="24"/>
        </w:rPr>
      </w:pPr>
      <w:r w:rsidRPr="000D1458">
        <w:rPr>
          <w:rFonts w:cs="Times New Roman"/>
          <w:szCs w:val="24"/>
        </w:rPr>
        <w:t xml:space="preserve">The findings are in agreement with </w:t>
      </w:r>
      <w:proofErr w:type="spellStart"/>
      <w:r w:rsidR="00D06422" w:rsidRPr="000D1458">
        <w:rPr>
          <w:rFonts w:cs="Times New Roman"/>
          <w:szCs w:val="24"/>
        </w:rPr>
        <w:t>Sallee</w:t>
      </w:r>
      <w:proofErr w:type="spellEnd"/>
      <w:r w:rsidR="00D06422" w:rsidRPr="000D1458">
        <w:rPr>
          <w:rFonts w:cs="Times New Roman"/>
          <w:szCs w:val="24"/>
        </w:rPr>
        <w:t xml:space="preserve">, </w:t>
      </w:r>
      <w:r w:rsidR="00D06422" w:rsidRPr="000D1458">
        <w:rPr>
          <w:rFonts w:cs="Times New Roman"/>
          <w:szCs w:val="24"/>
        </w:rPr>
        <w:t>West, &amp; Fan</w:t>
      </w:r>
      <w:r w:rsidR="00D06422" w:rsidRPr="000D1458">
        <w:rPr>
          <w:rFonts w:cs="Times New Roman"/>
          <w:szCs w:val="24"/>
        </w:rPr>
        <w:t xml:space="preserve"> (2016) </w:t>
      </w:r>
      <w:r w:rsidRPr="000D1458">
        <w:rPr>
          <w:rFonts w:cs="Times New Roman"/>
          <w:szCs w:val="24"/>
        </w:rPr>
        <w:t xml:space="preserve">who credit the size and cost of Japanese’s care and trucks as the reason for increased popularity among the Americans. It is possible that apart from there are myriad of reasons why </w:t>
      </w:r>
      <w:r w:rsidR="00210168" w:rsidRPr="000D1458">
        <w:rPr>
          <w:rFonts w:cs="Times New Roman"/>
          <w:szCs w:val="24"/>
        </w:rPr>
        <w:t>Japanese</w:t>
      </w:r>
      <w:r w:rsidRPr="000D1458">
        <w:rPr>
          <w:rFonts w:cs="Times New Roman"/>
          <w:szCs w:val="24"/>
        </w:rPr>
        <w:t xml:space="preserve"> </w:t>
      </w:r>
      <w:r w:rsidR="00210168" w:rsidRPr="000D1458">
        <w:rPr>
          <w:rFonts w:cs="Times New Roman"/>
          <w:szCs w:val="24"/>
        </w:rPr>
        <w:t>vehicles</w:t>
      </w:r>
      <w:r w:rsidRPr="000D1458">
        <w:rPr>
          <w:rFonts w:cs="Times New Roman"/>
          <w:szCs w:val="24"/>
        </w:rPr>
        <w:t xml:space="preserve"> are popular in the United States. Such </w:t>
      </w:r>
      <w:r w:rsidRPr="00CB092E">
        <w:rPr>
          <w:rFonts w:cs="Times New Roman"/>
          <w:noProof/>
          <w:szCs w:val="24"/>
        </w:rPr>
        <w:t>reasons</w:t>
      </w:r>
      <w:r w:rsidRPr="000D1458">
        <w:rPr>
          <w:rFonts w:cs="Times New Roman"/>
          <w:szCs w:val="24"/>
        </w:rPr>
        <w:t xml:space="preserve"> would include the size, cost, technology, </w:t>
      </w:r>
      <w:r w:rsidR="00210168" w:rsidRPr="000D1458">
        <w:rPr>
          <w:rFonts w:cs="Times New Roman"/>
          <w:szCs w:val="24"/>
        </w:rPr>
        <w:t>customizable</w:t>
      </w:r>
      <w:r w:rsidRPr="000D1458">
        <w:rPr>
          <w:rFonts w:cs="Times New Roman"/>
          <w:szCs w:val="24"/>
        </w:rPr>
        <w:t xml:space="preserve"> features </w:t>
      </w:r>
      <w:r w:rsidR="00210168" w:rsidRPr="000D1458">
        <w:rPr>
          <w:rFonts w:cs="Times New Roman"/>
          <w:szCs w:val="24"/>
        </w:rPr>
        <w:t>among</w:t>
      </w:r>
      <w:r w:rsidRPr="000D1458">
        <w:rPr>
          <w:rFonts w:cs="Times New Roman"/>
          <w:szCs w:val="24"/>
        </w:rPr>
        <w:t xml:space="preserve"> other reasons. The findings of this project are useful not only </w:t>
      </w:r>
      <w:r w:rsidRPr="000D1458">
        <w:rPr>
          <w:rFonts w:cs="Times New Roman"/>
          <w:szCs w:val="24"/>
        </w:rPr>
        <w:t xml:space="preserve">to consumers </w:t>
      </w:r>
      <w:r w:rsidRPr="000D1458">
        <w:rPr>
          <w:rFonts w:cs="Times New Roman"/>
          <w:szCs w:val="24"/>
        </w:rPr>
        <w:t xml:space="preserve">but </w:t>
      </w:r>
      <w:r w:rsidRPr="000D1458">
        <w:rPr>
          <w:rFonts w:cs="Times New Roman"/>
          <w:szCs w:val="24"/>
        </w:rPr>
        <w:t>also</w:t>
      </w:r>
      <w:r w:rsidRPr="000D1458">
        <w:rPr>
          <w:rFonts w:cs="Times New Roman"/>
          <w:szCs w:val="24"/>
        </w:rPr>
        <w:t xml:space="preserve"> very informative and helpful to </w:t>
      </w:r>
      <w:r w:rsidRPr="00CB092E">
        <w:rPr>
          <w:rFonts w:cs="Times New Roman"/>
          <w:noProof/>
          <w:szCs w:val="24"/>
        </w:rPr>
        <w:t>policymakers</w:t>
      </w:r>
      <w:r w:rsidRPr="000D1458">
        <w:rPr>
          <w:rFonts w:cs="Times New Roman"/>
          <w:szCs w:val="24"/>
        </w:rPr>
        <w:t xml:space="preserve">, marketers and automotive companies on the usefulness of Gas </w:t>
      </w:r>
      <w:r w:rsidRPr="00CB092E">
        <w:rPr>
          <w:rFonts w:cs="Times New Roman"/>
          <w:noProof/>
          <w:szCs w:val="24"/>
        </w:rPr>
        <w:t>mil</w:t>
      </w:r>
      <w:r w:rsidR="00CB092E">
        <w:rPr>
          <w:rFonts w:cs="Times New Roman"/>
          <w:noProof/>
          <w:szCs w:val="24"/>
        </w:rPr>
        <w:t>e</w:t>
      </w:r>
      <w:r w:rsidRPr="00CB092E">
        <w:rPr>
          <w:rFonts w:cs="Times New Roman"/>
          <w:noProof/>
          <w:szCs w:val="24"/>
        </w:rPr>
        <w:t>age</w:t>
      </w:r>
      <w:r w:rsidRPr="000D1458">
        <w:rPr>
          <w:rFonts w:cs="Times New Roman"/>
          <w:szCs w:val="24"/>
        </w:rPr>
        <w:t xml:space="preserve"> in manufacturing automotive.  </w:t>
      </w:r>
    </w:p>
    <w:p w:rsidR="00D33FA1" w:rsidRPr="000D1458" w:rsidRDefault="00D33FA1" w:rsidP="0046783F">
      <w:pPr>
        <w:contextualSpacing/>
        <w:rPr>
          <w:rFonts w:cs="Times New Roman"/>
          <w:szCs w:val="24"/>
        </w:rPr>
      </w:pPr>
      <w:r w:rsidRPr="000D1458">
        <w:rPr>
          <w:rFonts w:cs="Times New Roman"/>
          <w:szCs w:val="24"/>
        </w:rPr>
        <w:t xml:space="preserve">Recommendations </w:t>
      </w:r>
    </w:p>
    <w:p w:rsidR="00D33FA1" w:rsidRPr="000D1458" w:rsidRDefault="00D33FA1" w:rsidP="0046783F">
      <w:pPr>
        <w:contextualSpacing/>
        <w:rPr>
          <w:rFonts w:cs="Times New Roman"/>
          <w:szCs w:val="24"/>
        </w:rPr>
      </w:pPr>
      <w:r w:rsidRPr="000D1458">
        <w:rPr>
          <w:rFonts w:cs="Times New Roman"/>
          <w:szCs w:val="24"/>
        </w:rPr>
        <w:t xml:space="preserve">These findings of this project recommend more comparative approach in assessing why Japanese vehicles are increasingly becoming popular in the United States. While this study failed to control the independent variable, doing a more comprehensive </w:t>
      </w:r>
      <w:r w:rsidRPr="00CB092E">
        <w:rPr>
          <w:rFonts w:cs="Times New Roman"/>
          <w:noProof/>
          <w:szCs w:val="24"/>
        </w:rPr>
        <w:t>study</w:t>
      </w:r>
      <w:r w:rsidRPr="000D1458">
        <w:rPr>
          <w:rFonts w:cs="Times New Roman"/>
          <w:szCs w:val="24"/>
        </w:rPr>
        <w:t xml:space="preserve"> with controlled factors will yield more valuable results. In the same way, </w:t>
      </w:r>
      <w:r w:rsidR="00CB092E">
        <w:rPr>
          <w:rFonts w:cs="Times New Roman"/>
          <w:szCs w:val="24"/>
        </w:rPr>
        <w:t>an</w:t>
      </w:r>
      <w:r w:rsidRPr="00CB092E">
        <w:rPr>
          <w:rFonts w:cs="Times New Roman"/>
          <w:noProof/>
          <w:szCs w:val="24"/>
        </w:rPr>
        <w:t>other investigative approach</w:t>
      </w:r>
      <w:r w:rsidRPr="000D1458">
        <w:rPr>
          <w:rFonts w:cs="Times New Roman"/>
          <w:szCs w:val="24"/>
        </w:rPr>
        <w:t xml:space="preserve"> should </w:t>
      </w:r>
      <w:r w:rsidRPr="00CB092E">
        <w:rPr>
          <w:rFonts w:cs="Times New Roman"/>
          <w:noProof/>
          <w:szCs w:val="24"/>
        </w:rPr>
        <w:t xml:space="preserve">be </w:t>
      </w:r>
      <w:r w:rsidRPr="00CB092E">
        <w:rPr>
          <w:rFonts w:cs="Times New Roman"/>
          <w:noProof/>
          <w:szCs w:val="24"/>
        </w:rPr>
        <w:lastRenderedPageBreak/>
        <w:t>directed</w:t>
      </w:r>
      <w:r w:rsidRPr="000D1458">
        <w:rPr>
          <w:rFonts w:cs="Times New Roman"/>
          <w:szCs w:val="24"/>
        </w:rPr>
        <w:t xml:space="preserve"> on the size of the vehicles, cost</w:t>
      </w:r>
      <w:r w:rsidR="00CB092E">
        <w:rPr>
          <w:rFonts w:cs="Times New Roman"/>
          <w:szCs w:val="24"/>
        </w:rPr>
        <w:t>,</w:t>
      </w:r>
      <w:r w:rsidRPr="000D1458">
        <w:rPr>
          <w:rFonts w:cs="Times New Roman"/>
          <w:szCs w:val="24"/>
        </w:rPr>
        <w:t xml:space="preserve"> </w:t>
      </w:r>
      <w:r w:rsidRPr="00CB092E">
        <w:rPr>
          <w:rFonts w:cs="Times New Roman"/>
          <w:noProof/>
          <w:szCs w:val="24"/>
        </w:rPr>
        <w:t>and</w:t>
      </w:r>
      <w:r w:rsidRPr="000D1458">
        <w:rPr>
          <w:rFonts w:cs="Times New Roman"/>
          <w:szCs w:val="24"/>
        </w:rPr>
        <w:t xml:space="preserve"> technology. The questionnaire for future research should include such variable for a more conclusive finding. </w:t>
      </w:r>
    </w:p>
    <w:p w:rsidR="005A3CDC" w:rsidRPr="000D1458" w:rsidRDefault="005A3CDC" w:rsidP="005A3CDC">
      <w:pPr>
        <w:pStyle w:val="Heading1"/>
        <w:contextualSpacing/>
        <w:rPr>
          <w:rFonts w:ascii="Times New Roman" w:hAnsi="Times New Roman" w:cs="Times New Roman"/>
          <w:color w:val="auto"/>
          <w:sz w:val="24"/>
          <w:szCs w:val="24"/>
        </w:rPr>
      </w:pPr>
      <w:bookmarkStart w:id="35" w:name="_Toc509741845"/>
      <w:r w:rsidRPr="00CB092E">
        <w:rPr>
          <w:rFonts w:ascii="Times New Roman" w:hAnsi="Times New Roman" w:cs="Times New Roman"/>
          <w:noProof/>
          <w:color w:val="auto"/>
          <w:sz w:val="24"/>
          <w:szCs w:val="24"/>
        </w:rPr>
        <w:t>Acknowledgment</w:t>
      </w:r>
      <w:bookmarkEnd w:id="35"/>
      <w:r w:rsidRPr="000D1458">
        <w:rPr>
          <w:rFonts w:ascii="Times New Roman" w:hAnsi="Times New Roman" w:cs="Times New Roman"/>
          <w:color w:val="auto"/>
          <w:sz w:val="24"/>
          <w:szCs w:val="24"/>
        </w:rPr>
        <w:t xml:space="preserve"> </w:t>
      </w:r>
    </w:p>
    <w:p w:rsidR="005A3CDC" w:rsidRPr="000D1458" w:rsidRDefault="00F954E6" w:rsidP="0046783F">
      <w:pPr>
        <w:contextualSpacing/>
        <w:rPr>
          <w:rFonts w:cs="Times New Roman"/>
          <w:szCs w:val="24"/>
        </w:rPr>
      </w:pPr>
      <w:r w:rsidRPr="000D1458">
        <w:rPr>
          <w:rFonts w:cs="Times New Roman"/>
          <w:szCs w:val="24"/>
        </w:rPr>
        <w:t xml:space="preserve">I would like to express my senior gratitude to my tutor, family, friends and all those who participated in this project in making it a success. May God bless </w:t>
      </w:r>
      <w:proofErr w:type="gramStart"/>
      <w:r w:rsidRPr="000D1458">
        <w:rPr>
          <w:rFonts w:cs="Times New Roman"/>
          <w:szCs w:val="24"/>
        </w:rPr>
        <w:t>you.</w:t>
      </w:r>
      <w:proofErr w:type="gramEnd"/>
      <w:r w:rsidRPr="000D1458">
        <w:rPr>
          <w:rFonts w:cs="Times New Roman"/>
          <w:szCs w:val="24"/>
        </w:rPr>
        <w:t xml:space="preserve"> </w:t>
      </w:r>
    </w:p>
    <w:p w:rsidR="003E19DE" w:rsidRPr="000D1458" w:rsidRDefault="003E19DE" w:rsidP="00F954E6">
      <w:pPr>
        <w:ind w:firstLine="0"/>
        <w:rPr>
          <w:rFonts w:cs="Times New Roman"/>
        </w:rPr>
      </w:pPr>
    </w:p>
    <w:p w:rsidR="00E3114F" w:rsidRPr="000D1458" w:rsidRDefault="00E3114F" w:rsidP="00F954E6">
      <w:pPr>
        <w:ind w:firstLine="0"/>
        <w:rPr>
          <w:rFonts w:cs="Times New Roman"/>
        </w:rPr>
      </w:pPr>
    </w:p>
    <w:p w:rsidR="00E3114F" w:rsidRPr="000D1458" w:rsidRDefault="00E3114F"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0D1458" w:rsidRPr="000D1458" w:rsidRDefault="000D1458" w:rsidP="00F954E6">
      <w:pPr>
        <w:ind w:firstLine="0"/>
        <w:rPr>
          <w:rFonts w:cs="Times New Roman"/>
        </w:rPr>
      </w:pPr>
    </w:p>
    <w:p w:rsidR="004C31E7" w:rsidRPr="000D1458" w:rsidRDefault="009252B6" w:rsidP="001241C8">
      <w:pPr>
        <w:pStyle w:val="Heading1"/>
        <w:contextualSpacing/>
        <w:jc w:val="center"/>
        <w:rPr>
          <w:rFonts w:ascii="Times New Roman" w:hAnsi="Times New Roman" w:cs="Times New Roman"/>
          <w:b w:val="0"/>
          <w:color w:val="auto"/>
          <w:sz w:val="24"/>
          <w:szCs w:val="24"/>
        </w:rPr>
      </w:pPr>
      <w:bookmarkStart w:id="36" w:name="_Toc509741846"/>
      <w:r w:rsidRPr="000D1458">
        <w:rPr>
          <w:rFonts w:ascii="Times New Roman" w:hAnsi="Times New Roman" w:cs="Times New Roman"/>
          <w:b w:val="0"/>
          <w:color w:val="auto"/>
          <w:sz w:val="24"/>
          <w:szCs w:val="24"/>
        </w:rPr>
        <w:lastRenderedPageBreak/>
        <w:t>References</w:t>
      </w:r>
      <w:bookmarkEnd w:id="36"/>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proofErr w:type="gramStart"/>
      <w:r w:rsidRPr="000D1458">
        <w:rPr>
          <w:rFonts w:cs="Times New Roman"/>
          <w:color w:val="222222"/>
          <w:szCs w:val="24"/>
          <w:shd w:val="clear" w:color="auto" w:fill="FFFFFF"/>
        </w:rPr>
        <w:t>American vs. Japanese – Gas Mileage Comparison.</w:t>
      </w:r>
      <w:proofErr w:type="gramEnd"/>
      <w:r w:rsidRPr="000D1458">
        <w:rPr>
          <w:rFonts w:cs="Times New Roman"/>
          <w:color w:val="222222"/>
          <w:szCs w:val="24"/>
          <w:shd w:val="clear" w:color="auto" w:fill="FFFFFF"/>
        </w:rPr>
        <w:t xml:space="preserve"> </w:t>
      </w:r>
      <w:proofErr w:type="gramStart"/>
      <w:r w:rsidRPr="000D1458">
        <w:rPr>
          <w:rFonts w:cs="Times New Roman"/>
          <w:color w:val="222222"/>
          <w:szCs w:val="24"/>
          <w:shd w:val="clear" w:color="auto" w:fill="FFFFFF"/>
        </w:rPr>
        <w:t>(2018). Daily Fuel Economy Tip.</w:t>
      </w:r>
      <w:proofErr w:type="gramEnd"/>
      <w:r w:rsidRPr="000D1458">
        <w:rPr>
          <w:rFonts w:cs="Times New Roman"/>
          <w:color w:val="222222"/>
          <w:szCs w:val="24"/>
          <w:shd w:val="clear" w:color="auto" w:fill="FFFFFF"/>
        </w:rPr>
        <w:t xml:space="preserve"> Retrieved 25 March 2018, from </w:t>
      </w:r>
      <w:hyperlink r:id="rId16" w:history="1">
        <w:r w:rsidRPr="000D1458">
          <w:rPr>
            <w:rStyle w:val="Hyperlink"/>
            <w:rFonts w:cs="Times New Roman"/>
            <w:szCs w:val="24"/>
            <w:shd w:val="clear" w:color="auto" w:fill="FFFFFF"/>
          </w:rPr>
          <w:t>https://www.dailyfueleconomytip.com/fuel-efficient-vehicles/american-vs-japanese-gas-mileage-comparison/</w:t>
        </w:r>
      </w:hyperlink>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r w:rsidRPr="000D1458">
        <w:rPr>
          <w:rFonts w:cs="Times New Roman"/>
          <w:color w:val="222222"/>
          <w:szCs w:val="24"/>
          <w:shd w:val="clear" w:color="auto" w:fill="FFFFFF"/>
        </w:rPr>
        <w:t xml:space="preserve">Anderson, S. T., Parry, I. W., </w:t>
      </w:r>
      <w:proofErr w:type="spellStart"/>
      <w:r w:rsidRPr="000D1458">
        <w:rPr>
          <w:rFonts w:cs="Times New Roman"/>
          <w:color w:val="222222"/>
          <w:szCs w:val="24"/>
          <w:shd w:val="clear" w:color="auto" w:fill="FFFFFF"/>
        </w:rPr>
        <w:t>Sallee</w:t>
      </w:r>
      <w:proofErr w:type="spellEnd"/>
      <w:r w:rsidRPr="000D1458">
        <w:rPr>
          <w:rFonts w:cs="Times New Roman"/>
          <w:color w:val="222222"/>
          <w:szCs w:val="24"/>
          <w:shd w:val="clear" w:color="auto" w:fill="FFFFFF"/>
        </w:rPr>
        <w:t>, J. M., &amp; Fischer, C. (2011). Automobile fuel economy standards: Impacts, efficiency, and alternatives. </w:t>
      </w:r>
      <w:r w:rsidRPr="000D1458">
        <w:rPr>
          <w:rFonts w:cs="Times New Roman"/>
          <w:i/>
          <w:iCs/>
          <w:color w:val="222222"/>
          <w:szCs w:val="24"/>
          <w:shd w:val="clear" w:color="auto" w:fill="FFFFFF"/>
        </w:rPr>
        <w:t>Review of Environmental Economics and Policy</w:t>
      </w:r>
      <w:r w:rsidRPr="000D1458">
        <w:rPr>
          <w:rFonts w:cs="Times New Roman"/>
          <w:color w:val="222222"/>
          <w:szCs w:val="24"/>
          <w:shd w:val="clear" w:color="auto" w:fill="FFFFFF"/>
        </w:rPr>
        <w:t>, </w:t>
      </w:r>
      <w:r w:rsidRPr="000D1458">
        <w:rPr>
          <w:rFonts w:cs="Times New Roman"/>
          <w:i/>
          <w:iCs/>
          <w:color w:val="222222"/>
          <w:szCs w:val="24"/>
          <w:shd w:val="clear" w:color="auto" w:fill="FFFFFF"/>
        </w:rPr>
        <w:t>5</w:t>
      </w:r>
      <w:r w:rsidRPr="000D1458">
        <w:rPr>
          <w:rFonts w:cs="Times New Roman"/>
          <w:color w:val="222222"/>
          <w:szCs w:val="24"/>
          <w:shd w:val="clear" w:color="auto" w:fill="FFFFFF"/>
        </w:rPr>
        <w:t>(1), 89-108.</w:t>
      </w:r>
    </w:p>
    <w:p w:rsidR="00830300" w:rsidRPr="000D1458" w:rsidRDefault="00830300" w:rsidP="001241C8">
      <w:pPr>
        <w:pStyle w:val="NoSpacing"/>
        <w:spacing w:line="480" w:lineRule="auto"/>
        <w:ind w:left="720" w:hanging="720"/>
        <w:contextualSpacing/>
        <w:rPr>
          <w:rFonts w:cs="Times New Roman"/>
          <w:szCs w:val="24"/>
        </w:rPr>
      </w:pPr>
      <w:proofErr w:type="gramStart"/>
      <w:r w:rsidRPr="000D1458">
        <w:rPr>
          <w:rFonts w:cs="Times New Roman"/>
          <w:szCs w:val="24"/>
        </w:rPr>
        <w:t>Bhatia, K. K., &amp; Riddell, W. T. (2016).</w:t>
      </w:r>
      <w:proofErr w:type="gramEnd"/>
      <w:r w:rsidRPr="000D1458">
        <w:rPr>
          <w:rFonts w:cs="Times New Roman"/>
          <w:szCs w:val="24"/>
        </w:rPr>
        <w:t xml:space="preserve"> Identifying and modeling </w:t>
      </w:r>
      <w:r w:rsidRPr="00CB092E">
        <w:rPr>
          <w:rFonts w:cs="Times New Roman"/>
          <w:noProof/>
          <w:szCs w:val="24"/>
        </w:rPr>
        <w:t>key</w:t>
      </w:r>
      <w:r w:rsidRPr="000D1458">
        <w:rPr>
          <w:rFonts w:cs="Times New Roman"/>
          <w:szCs w:val="24"/>
        </w:rPr>
        <w:t xml:space="preserve"> trade-offs between hydrogen fuel cell and electric vehicles. International Journal of Sustainable Engineering, 9(3), 215-222.</w:t>
      </w:r>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proofErr w:type="spellStart"/>
      <w:proofErr w:type="gramStart"/>
      <w:r w:rsidRPr="000D1458">
        <w:rPr>
          <w:rFonts w:cs="Times New Roman"/>
          <w:color w:val="222222"/>
          <w:szCs w:val="24"/>
          <w:shd w:val="clear" w:color="auto" w:fill="FFFFFF"/>
        </w:rPr>
        <w:t>Carley</w:t>
      </w:r>
      <w:proofErr w:type="spellEnd"/>
      <w:r w:rsidRPr="000D1458">
        <w:rPr>
          <w:rFonts w:cs="Times New Roman"/>
          <w:color w:val="222222"/>
          <w:szCs w:val="24"/>
          <w:shd w:val="clear" w:color="auto" w:fill="FFFFFF"/>
        </w:rPr>
        <w:t xml:space="preserve">, S., Duncan, D., Esposito, D., Graham, J. D., </w:t>
      </w:r>
      <w:proofErr w:type="spellStart"/>
      <w:r w:rsidRPr="000D1458">
        <w:rPr>
          <w:rFonts w:cs="Times New Roman"/>
          <w:color w:val="222222"/>
          <w:szCs w:val="24"/>
          <w:shd w:val="clear" w:color="auto" w:fill="FFFFFF"/>
        </w:rPr>
        <w:t>Siddiki</w:t>
      </w:r>
      <w:proofErr w:type="spellEnd"/>
      <w:r w:rsidRPr="000D1458">
        <w:rPr>
          <w:rFonts w:cs="Times New Roman"/>
          <w:color w:val="222222"/>
          <w:szCs w:val="24"/>
          <w:shd w:val="clear" w:color="auto" w:fill="FFFFFF"/>
        </w:rPr>
        <w:t xml:space="preserve">, S., &amp; </w:t>
      </w:r>
      <w:proofErr w:type="spellStart"/>
      <w:r w:rsidRPr="000D1458">
        <w:rPr>
          <w:rFonts w:cs="Times New Roman"/>
          <w:color w:val="222222"/>
          <w:szCs w:val="24"/>
          <w:shd w:val="clear" w:color="auto" w:fill="FFFFFF"/>
        </w:rPr>
        <w:t>Zirogiannis</w:t>
      </w:r>
      <w:proofErr w:type="spellEnd"/>
      <w:r w:rsidRPr="000D1458">
        <w:rPr>
          <w:rFonts w:cs="Times New Roman"/>
          <w:color w:val="222222"/>
          <w:szCs w:val="24"/>
          <w:shd w:val="clear" w:color="auto" w:fill="FFFFFF"/>
        </w:rPr>
        <w:t>, N. (2016).</w:t>
      </w:r>
      <w:proofErr w:type="gramEnd"/>
      <w:r w:rsidRPr="000D1458">
        <w:rPr>
          <w:rFonts w:cs="Times New Roman"/>
          <w:color w:val="222222"/>
          <w:szCs w:val="24"/>
          <w:shd w:val="clear" w:color="auto" w:fill="FFFFFF"/>
        </w:rPr>
        <w:t xml:space="preserve"> </w:t>
      </w:r>
      <w:r w:rsidRPr="00CB092E">
        <w:rPr>
          <w:rFonts w:cs="Times New Roman"/>
          <w:noProof/>
          <w:color w:val="222222"/>
          <w:szCs w:val="24"/>
          <w:shd w:val="clear" w:color="auto" w:fill="FFFFFF"/>
        </w:rPr>
        <w:t>Rethinking Auto Fuel Economy Policy.</w:t>
      </w:r>
      <w:r w:rsidRPr="000D1458">
        <w:rPr>
          <w:rFonts w:cs="Times New Roman"/>
          <w:color w:val="222222"/>
          <w:szCs w:val="24"/>
          <w:shd w:val="clear" w:color="auto" w:fill="FFFFFF"/>
        </w:rPr>
        <w:t> </w:t>
      </w:r>
      <w:proofErr w:type="gramStart"/>
      <w:r w:rsidRPr="000D1458">
        <w:rPr>
          <w:rFonts w:cs="Times New Roman"/>
          <w:color w:val="222222"/>
          <w:szCs w:val="24"/>
          <w:shd w:val="clear" w:color="auto" w:fill="FFFFFF"/>
        </w:rPr>
        <w:t>Indiana University.</w:t>
      </w:r>
      <w:proofErr w:type="gramEnd"/>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r w:rsidRPr="000D1458">
        <w:rPr>
          <w:rFonts w:cs="Times New Roman"/>
          <w:color w:val="222222"/>
          <w:szCs w:val="24"/>
          <w:shd w:val="clear" w:color="auto" w:fill="FFFFFF"/>
        </w:rPr>
        <w:t xml:space="preserve">Japan Automobile Manufacturer Association (JAMA) (2018). Jama.org. Retrieved 25 March 2018, from </w:t>
      </w:r>
      <w:hyperlink r:id="rId17" w:history="1">
        <w:r w:rsidRPr="000D1458">
          <w:rPr>
            <w:rStyle w:val="Hyperlink"/>
            <w:rFonts w:cs="Times New Roman"/>
            <w:szCs w:val="24"/>
            <w:shd w:val="clear" w:color="auto" w:fill="FFFFFF"/>
          </w:rPr>
          <w:t>http://www.jama.org/wp-content/uploads/2016/11/mvs2016.pdf</w:t>
        </w:r>
      </w:hyperlink>
    </w:p>
    <w:p w:rsidR="00830300" w:rsidRPr="000D1458" w:rsidRDefault="00830300" w:rsidP="001241C8">
      <w:pPr>
        <w:pStyle w:val="NoSpacing"/>
        <w:spacing w:line="480" w:lineRule="auto"/>
        <w:ind w:left="720" w:hanging="720"/>
        <w:contextualSpacing/>
        <w:rPr>
          <w:rFonts w:cs="Times New Roman"/>
          <w:szCs w:val="24"/>
        </w:rPr>
      </w:pPr>
      <w:proofErr w:type="spellStart"/>
      <w:r w:rsidRPr="000D1458">
        <w:rPr>
          <w:rFonts w:cs="Times New Roman"/>
          <w:szCs w:val="24"/>
        </w:rPr>
        <w:t>Qawasmeh</w:t>
      </w:r>
      <w:proofErr w:type="spellEnd"/>
      <w:r w:rsidRPr="000D1458">
        <w:rPr>
          <w:rFonts w:cs="Times New Roman"/>
          <w:szCs w:val="24"/>
        </w:rPr>
        <w:t>, B. R., Al-</w:t>
      </w:r>
      <w:proofErr w:type="spellStart"/>
      <w:r w:rsidRPr="000D1458">
        <w:rPr>
          <w:rFonts w:cs="Times New Roman"/>
          <w:szCs w:val="24"/>
        </w:rPr>
        <w:t>Salaymeh</w:t>
      </w:r>
      <w:proofErr w:type="spellEnd"/>
      <w:r w:rsidRPr="000D1458">
        <w:rPr>
          <w:rFonts w:cs="Times New Roman"/>
          <w:szCs w:val="24"/>
        </w:rPr>
        <w:t xml:space="preserve">, A., </w:t>
      </w:r>
      <w:proofErr w:type="spellStart"/>
      <w:r w:rsidRPr="000D1458">
        <w:rPr>
          <w:rFonts w:cs="Times New Roman"/>
          <w:szCs w:val="24"/>
        </w:rPr>
        <w:t>Swaity</w:t>
      </w:r>
      <w:proofErr w:type="spellEnd"/>
      <w:r w:rsidRPr="000D1458">
        <w:rPr>
          <w:rFonts w:cs="Times New Roman"/>
          <w:szCs w:val="24"/>
        </w:rPr>
        <w:t xml:space="preserve">, A., </w:t>
      </w:r>
      <w:proofErr w:type="spellStart"/>
      <w:r w:rsidRPr="000D1458">
        <w:rPr>
          <w:rFonts w:cs="Times New Roman"/>
          <w:szCs w:val="24"/>
        </w:rPr>
        <w:t>Mosleh</w:t>
      </w:r>
      <w:proofErr w:type="spellEnd"/>
      <w:r w:rsidRPr="000D1458">
        <w:rPr>
          <w:rFonts w:cs="Times New Roman"/>
          <w:szCs w:val="24"/>
        </w:rPr>
        <w:t xml:space="preserve">, A., &amp; </w:t>
      </w:r>
      <w:proofErr w:type="spellStart"/>
      <w:r w:rsidRPr="000D1458">
        <w:rPr>
          <w:rFonts w:cs="Times New Roman"/>
          <w:szCs w:val="24"/>
        </w:rPr>
        <w:t>Boshmaf</w:t>
      </w:r>
      <w:proofErr w:type="spellEnd"/>
      <w:r w:rsidRPr="000D1458">
        <w:rPr>
          <w:rFonts w:cs="Times New Roman"/>
          <w:szCs w:val="24"/>
        </w:rPr>
        <w:t xml:space="preserve">, S. (2017). </w:t>
      </w:r>
      <w:proofErr w:type="gramStart"/>
      <w:r w:rsidRPr="00CB092E">
        <w:rPr>
          <w:rFonts w:cs="Times New Roman"/>
          <w:noProof/>
          <w:szCs w:val="24"/>
        </w:rPr>
        <w:t>Investigation</w:t>
      </w:r>
      <w:r w:rsidRPr="000D1458">
        <w:rPr>
          <w:rFonts w:cs="Times New Roman"/>
          <w:szCs w:val="24"/>
        </w:rPr>
        <w:t xml:space="preserve"> of Performance Characteristics of Hybrid Cars.</w:t>
      </w:r>
      <w:proofErr w:type="gramEnd"/>
      <w:r w:rsidRPr="000D1458">
        <w:rPr>
          <w:rFonts w:cs="Times New Roman"/>
          <w:szCs w:val="24"/>
        </w:rPr>
        <w:t> Int. J. of Thermal &amp; Environmental Engineering, 14(1), 59-69.</w:t>
      </w:r>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proofErr w:type="spellStart"/>
      <w:proofErr w:type="gramStart"/>
      <w:r w:rsidRPr="000D1458">
        <w:rPr>
          <w:rFonts w:cs="Times New Roman"/>
          <w:color w:val="222222"/>
          <w:szCs w:val="24"/>
          <w:shd w:val="clear" w:color="auto" w:fill="FFFFFF"/>
        </w:rPr>
        <w:t>Rojon</w:t>
      </w:r>
      <w:proofErr w:type="spellEnd"/>
      <w:r w:rsidRPr="000D1458">
        <w:rPr>
          <w:rFonts w:cs="Times New Roman"/>
          <w:color w:val="222222"/>
          <w:szCs w:val="24"/>
          <w:shd w:val="clear" w:color="auto" w:fill="FFFFFF"/>
        </w:rPr>
        <w:t>, C., &amp; Saunders, M. N. (2012).</w:t>
      </w:r>
      <w:proofErr w:type="gramEnd"/>
      <w:r w:rsidRPr="000D1458">
        <w:rPr>
          <w:rFonts w:cs="Times New Roman"/>
          <w:color w:val="222222"/>
          <w:szCs w:val="24"/>
          <w:shd w:val="clear" w:color="auto" w:fill="FFFFFF"/>
        </w:rPr>
        <w:t xml:space="preserve"> </w:t>
      </w:r>
      <w:r w:rsidRPr="00CB092E">
        <w:rPr>
          <w:rFonts w:cs="Times New Roman"/>
          <w:noProof/>
          <w:color w:val="222222"/>
          <w:szCs w:val="24"/>
          <w:shd w:val="clear" w:color="auto" w:fill="FFFFFF"/>
        </w:rPr>
        <w:t>Formulating a convincing rationale for a research study.</w:t>
      </w:r>
      <w:r w:rsidRPr="000D1458">
        <w:rPr>
          <w:rFonts w:cs="Times New Roman"/>
          <w:color w:val="222222"/>
          <w:szCs w:val="24"/>
          <w:shd w:val="clear" w:color="auto" w:fill="FFFFFF"/>
        </w:rPr>
        <w:t> </w:t>
      </w:r>
      <w:proofErr w:type="gramStart"/>
      <w:r w:rsidRPr="000D1458">
        <w:rPr>
          <w:rFonts w:cs="Times New Roman"/>
          <w:i/>
          <w:iCs/>
          <w:color w:val="222222"/>
          <w:szCs w:val="24"/>
          <w:shd w:val="clear" w:color="auto" w:fill="FFFFFF"/>
        </w:rPr>
        <w:t xml:space="preserve">Coaching: An International Journal of Theory, Research </w:t>
      </w:r>
      <w:r w:rsidRPr="00CB092E">
        <w:rPr>
          <w:rFonts w:cs="Times New Roman"/>
          <w:i/>
          <w:iCs/>
          <w:noProof/>
          <w:color w:val="222222"/>
          <w:szCs w:val="24"/>
          <w:shd w:val="clear" w:color="auto" w:fill="FFFFFF"/>
        </w:rPr>
        <w:t>and</w:t>
      </w:r>
      <w:r w:rsidRPr="000D1458">
        <w:rPr>
          <w:rFonts w:cs="Times New Roman"/>
          <w:i/>
          <w:iCs/>
          <w:color w:val="222222"/>
          <w:szCs w:val="24"/>
          <w:shd w:val="clear" w:color="auto" w:fill="FFFFFF"/>
        </w:rPr>
        <w:t xml:space="preserve"> Practice</w:t>
      </w:r>
      <w:r w:rsidRPr="000D1458">
        <w:rPr>
          <w:rFonts w:cs="Times New Roman"/>
          <w:color w:val="222222"/>
          <w:szCs w:val="24"/>
          <w:shd w:val="clear" w:color="auto" w:fill="FFFFFF"/>
        </w:rPr>
        <w:t>, </w:t>
      </w:r>
      <w:r w:rsidRPr="000D1458">
        <w:rPr>
          <w:rFonts w:cs="Times New Roman"/>
          <w:i/>
          <w:iCs/>
          <w:color w:val="222222"/>
          <w:szCs w:val="24"/>
          <w:shd w:val="clear" w:color="auto" w:fill="FFFFFF"/>
        </w:rPr>
        <w:t>5</w:t>
      </w:r>
      <w:r w:rsidRPr="000D1458">
        <w:rPr>
          <w:rFonts w:cs="Times New Roman"/>
          <w:color w:val="222222"/>
          <w:szCs w:val="24"/>
          <w:shd w:val="clear" w:color="auto" w:fill="FFFFFF"/>
        </w:rPr>
        <w:t>(1), 55-61.</w:t>
      </w:r>
      <w:proofErr w:type="gramEnd"/>
    </w:p>
    <w:p w:rsidR="00830300" w:rsidRPr="000D1458" w:rsidRDefault="00830300" w:rsidP="001241C8">
      <w:pPr>
        <w:pStyle w:val="NoSpacing"/>
        <w:spacing w:line="480" w:lineRule="auto"/>
        <w:ind w:left="720" w:hanging="720"/>
        <w:contextualSpacing/>
        <w:rPr>
          <w:rFonts w:cs="Times New Roman"/>
          <w:szCs w:val="24"/>
        </w:rPr>
      </w:pPr>
      <w:proofErr w:type="spellStart"/>
      <w:proofErr w:type="gramStart"/>
      <w:r w:rsidRPr="000D1458">
        <w:rPr>
          <w:rFonts w:cs="Times New Roman"/>
          <w:szCs w:val="24"/>
        </w:rPr>
        <w:t>Sallee</w:t>
      </w:r>
      <w:proofErr w:type="spellEnd"/>
      <w:r w:rsidRPr="000D1458">
        <w:rPr>
          <w:rFonts w:cs="Times New Roman"/>
          <w:szCs w:val="24"/>
        </w:rPr>
        <w:t>, J. M., West, S. E., &amp; Fan, W. (2016).</w:t>
      </w:r>
      <w:proofErr w:type="gramEnd"/>
      <w:r w:rsidRPr="000D1458">
        <w:rPr>
          <w:rFonts w:cs="Times New Roman"/>
          <w:szCs w:val="24"/>
        </w:rPr>
        <w:t xml:space="preserve"> Do consumers recognize the value of fuel economy? </w:t>
      </w:r>
      <w:proofErr w:type="gramStart"/>
      <w:r w:rsidRPr="000D1458">
        <w:rPr>
          <w:rFonts w:cs="Times New Roman"/>
          <w:szCs w:val="24"/>
        </w:rPr>
        <w:t>Evidence from used car prices and gasoline price fluctuations.</w:t>
      </w:r>
      <w:proofErr w:type="gramEnd"/>
      <w:r w:rsidRPr="000D1458">
        <w:rPr>
          <w:rFonts w:cs="Times New Roman"/>
          <w:szCs w:val="24"/>
        </w:rPr>
        <w:t> Journal of Public Economics, 135, 61-73.</w:t>
      </w:r>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proofErr w:type="spellStart"/>
      <w:r w:rsidRPr="000D1458">
        <w:rPr>
          <w:rFonts w:cs="Times New Roman"/>
          <w:szCs w:val="24"/>
        </w:rPr>
        <w:lastRenderedPageBreak/>
        <w:t>Senoz</w:t>
      </w:r>
      <w:proofErr w:type="spellEnd"/>
      <w:r w:rsidRPr="000D1458">
        <w:rPr>
          <w:rFonts w:cs="Times New Roman"/>
          <w:szCs w:val="24"/>
        </w:rPr>
        <w:t>, O. (2013). </w:t>
      </w:r>
      <w:proofErr w:type="gramStart"/>
      <w:r w:rsidRPr="000D1458">
        <w:rPr>
          <w:rFonts w:cs="Times New Roman"/>
          <w:szCs w:val="24"/>
        </w:rPr>
        <w:t>A comparison of American and Asian automakers' vehicles in quality, reliability, and safety.</w:t>
      </w:r>
      <w:proofErr w:type="gramEnd"/>
      <w:r w:rsidRPr="000D1458">
        <w:rPr>
          <w:rFonts w:cs="Times New Roman"/>
          <w:szCs w:val="24"/>
        </w:rPr>
        <w:t xml:space="preserve"> </w:t>
      </w:r>
      <w:proofErr w:type="gramStart"/>
      <w:r w:rsidRPr="000D1458">
        <w:rPr>
          <w:rFonts w:cs="Times New Roman"/>
          <w:szCs w:val="24"/>
        </w:rPr>
        <w:t>Missouri University of Science and Technology</w:t>
      </w:r>
      <w:r w:rsidRPr="000D1458">
        <w:rPr>
          <w:rFonts w:cs="Times New Roman"/>
          <w:color w:val="222222"/>
          <w:szCs w:val="24"/>
          <w:shd w:val="clear" w:color="auto" w:fill="FFFFFF"/>
        </w:rPr>
        <w:t>.</w:t>
      </w:r>
      <w:proofErr w:type="gramEnd"/>
    </w:p>
    <w:p w:rsidR="00830300" w:rsidRPr="000D1458" w:rsidRDefault="00830300" w:rsidP="001241C8">
      <w:pPr>
        <w:pStyle w:val="NoSpacing"/>
        <w:spacing w:line="480" w:lineRule="auto"/>
        <w:ind w:left="720" w:hanging="720"/>
        <w:contextualSpacing/>
        <w:rPr>
          <w:rFonts w:cs="Times New Roman"/>
          <w:color w:val="222222"/>
          <w:szCs w:val="24"/>
          <w:shd w:val="clear" w:color="auto" w:fill="FFFFFF"/>
        </w:rPr>
      </w:pPr>
      <w:r w:rsidRPr="000D1458">
        <w:rPr>
          <w:rFonts w:cs="Times New Roman"/>
          <w:color w:val="222222"/>
          <w:szCs w:val="24"/>
          <w:shd w:val="clear" w:color="auto" w:fill="FFFFFF"/>
        </w:rPr>
        <w:t>The American Automotive Policy Council (AAPC</w:t>
      </w:r>
      <w:proofErr w:type="gramStart"/>
      <w:r w:rsidRPr="000D1458">
        <w:rPr>
          <w:rFonts w:cs="Times New Roman"/>
          <w:color w:val="222222"/>
          <w:szCs w:val="24"/>
          <w:shd w:val="clear" w:color="auto" w:fill="FFFFFF"/>
        </w:rPr>
        <w:t>)(</w:t>
      </w:r>
      <w:proofErr w:type="gramEnd"/>
      <w:r w:rsidRPr="000D1458">
        <w:rPr>
          <w:rFonts w:cs="Times New Roman"/>
          <w:color w:val="222222"/>
          <w:szCs w:val="24"/>
          <w:shd w:val="clear" w:color="auto" w:fill="FFFFFF"/>
        </w:rPr>
        <w:t>2018). </w:t>
      </w:r>
      <w:r w:rsidRPr="000D1458">
        <w:rPr>
          <w:rFonts w:cs="Times New Roman"/>
          <w:i/>
          <w:color w:val="222222"/>
          <w:szCs w:val="24"/>
          <w:shd w:val="clear" w:color="auto" w:fill="FFFFFF"/>
        </w:rPr>
        <w:t xml:space="preserve">How Japan has Maintained The Most Protected and Closed Auto Market </w:t>
      </w:r>
      <w:proofErr w:type="gramStart"/>
      <w:r w:rsidRPr="000D1458">
        <w:rPr>
          <w:rFonts w:cs="Times New Roman"/>
          <w:i/>
          <w:color w:val="222222"/>
          <w:szCs w:val="24"/>
          <w:shd w:val="clear" w:color="auto" w:fill="FFFFFF"/>
        </w:rPr>
        <w:t>In</w:t>
      </w:r>
      <w:proofErr w:type="gramEnd"/>
      <w:r w:rsidRPr="000D1458">
        <w:rPr>
          <w:rFonts w:cs="Times New Roman"/>
          <w:i/>
          <w:color w:val="222222"/>
          <w:szCs w:val="24"/>
          <w:shd w:val="clear" w:color="auto" w:fill="FFFFFF"/>
        </w:rPr>
        <w:t xml:space="preserve"> the Industrialized World</w:t>
      </w:r>
      <w:r w:rsidRPr="000D1458">
        <w:rPr>
          <w:rFonts w:cs="Times New Roman"/>
          <w:color w:val="222222"/>
          <w:szCs w:val="24"/>
          <w:shd w:val="clear" w:color="auto" w:fill="FFFFFF"/>
        </w:rPr>
        <w:t xml:space="preserve">. Retrieved 25 March 2018, from </w:t>
      </w:r>
      <w:hyperlink r:id="rId18" w:history="1">
        <w:r w:rsidRPr="000D1458">
          <w:rPr>
            <w:rFonts w:cs="Times New Roman"/>
            <w:color w:val="222222"/>
            <w:szCs w:val="24"/>
            <w:shd w:val="clear" w:color="auto" w:fill="FFFFFF"/>
          </w:rPr>
          <w:t>http://www.americanautocouncil.org/sites/aapc2016/files/Japans%2BProtected%2BAuto%2BMarket.pdf</w:t>
        </w:r>
      </w:hyperlink>
    </w:p>
    <w:p w:rsidR="004A4B2F" w:rsidRPr="000D1458" w:rsidRDefault="004A4B2F" w:rsidP="006D6FC0">
      <w:pPr>
        <w:pStyle w:val="NoSpacing"/>
        <w:ind w:left="720" w:hanging="720"/>
        <w:contextualSpacing/>
        <w:rPr>
          <w:rFonts w:cs="Times New Roman"/>
          <w:color w:val="222222"/>
          <w:szCs w:val="24"/>
          <w:shd w:val="clear" w:color="auto" w:fill="FFFFFF"/>
        </w:rPr>
      </w:pPr>
    </w:p>
    <w:p w:rsidR="004A4B2F" w:rsidRPr="000D1458" w:rsidRDefault="004A4B2F" w:rsidP="006D6FC0">
      <w:pPr>
        <w:pStyle w:val="NoSpacing"/>
        <w:ind w:left="720" w:hanging="720"/>
        <w:contextualSpacing/>
        <w:rPr>
          <w:rFonts w:cs="Times New Roman"/>
          <w:color w:val="222222"/>
          <w:szCs w:val="24"/>
          <w:shd w:val="clear" w:color="auto" w:fill="FFFFFF"/>
        </w:rPr>
      </w:pPr>
    </w:p>
    <w:p w:rsidR="009252B6" w:rsidRPr="000D1458" w:rsidRDefault="009252B6" w:rsidP="0012624F">
      <w:pPr>
        <w:pStyle w:val="NoSpacing"/>
        <w:ind w:left="720" w:hanging="720"/>
        <w:contextualSpacing/>
        <w:rPr>
          <w:rFonts w:cs="Times New Roman"/>
          <w:color w:val="222222"/>
          <w:szCs w:val="24"/>
          <w:shd w:val="clear" w:color="auto" w:fill="FFFFFF"/>
        </w:rPr>
      </w:pPr>
      <w:r w:rsidRPr="000D1458">
        <w:rPr>
          <w:rFonts w:cs="Times New Roman"/>
          <w:color w:val="222222"/>
          <w:szCs w:val="24"/>
          <w:shd w:val="clear" w:color="auto" w:fill="FFFFFF"/>
        </w:rPr>
        <w:t xml:space="preserve"> </w:t>
      </w:r>
    </w:p>
    <w:p w:rsidR="00823B00" w:rsidRDefault="00823B00"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Default="00A1180A" w:rsidP="003E19DE">
      <w:pPr>
        <w:ind w:firstLine="0"/>
        <w:rPr>
          <w:rFonts w:cs="Times New Roman"/>
        </w:rPr>
      </w:pPr>
    </w:p>
    <w:p w:rsidR="00A1180A" w:rsidRPr="000D1458" w:rsidRDefault="00A1180A" w:rsidP="003E19DE">
      <w:pPr>
        <w:ind w:firstLine="0"/>
        <w:rPr>
          <w:rFonts w:cs="Times New Roman"/>
        </w:rPr>
      </w:pPr>
    </w:p>
    <w:p w:rsidR="00657912" w:rsidRPr="000D1458" w:rsidRDefault="009252B6" w:rsidP="003E19DE">
      <w:pPr>
        <w:pStyle w:val="Heading1"/>
        <w:ind w:firstLine="0"/>
        <w:contextualSpacing/>
        <w:jc w:val="center"/>
        <w:rPr>
          <w:rFonts w:ascii="Times New Roman" w:hAnsi="Times New Roman" w:cs="Times New Roman"/>
          <w:color w:val="auto"/>
          <w:sz w:val="24"/>
          <w:szCs w:val="24"/>
        </w:rPr>
      </w:pPr>
      <w:bookmarkStart w:id="37" w:name="_Toc509741847"/>
      <w:r w:rsidRPr="000D1458">
        <w:rPr>
          <w:rFonts w:ascii="Times New Roman" w:hAnsi="Times New Roman" w:cs="Times New Roman"/>
          <w:color w:val="auto"/>
          <w:sz w:val="24"/>
          <w:szCs w:val="24"/>
        </w:rPr>
        <w:lastRenderedPageBreak/>
        <w:t>Appendixes</w:t>
      </w:r>
      <w:bookmarkEnd w:id="37"/>
    </w:p>
    <w:p w:rsidR="00657912" w:rsidRPr="000D1458" w:rsidRDefault="00823B00" w:rsidP="00657912">
      <w:pPr>
        <w:rPr>
          <w:rFonts w:cs="Times New Roman"/>
          <w:noProof/>
        </w:rPr>
      </w:pPr>
      <w:r w:rsidRPr="000D1458">
        <w:rPr>
          <w:rFonts w:cs="Times New Roman"/>
          <w:noProof/>
        </w:rPr>
        <w:t>Appendix 1</w:t>
      </w:r>
    </w:p>
    <w:p w:rsidR="00B3184E" w:rsidRPr="000D1458" w:rsidRDefault="00B3184E" w:rsidP="00B3184E">
      <w:pPr>
        <w:pStyle w:val="Caption"/>
        <w:keepNext/>
        <w:rPr>
          <w:rFonts w:cs="Times New Roman"/>
          <w:color w:val="auto"/>
          <w:sz w:val="20"/>
          <w:szCs w:val="20"/>
        </w:rPr>
      </w:pPr>
      <w:bookmarkStart w:id="38" w:name="_Toc509734887"/>
      <w:r w:rsidRPr="000D1458">
        <w:rPr>
          <w:rFonts w:cs="Times New Roman"/>
          <w:color w:val="auto"/>
          <w:sz w:val="20"/>
          <w:szCs w:val="20"/>
        </w:rPr>
        <w:t xml:space="preserve">Table </w:t>
      </w:r>
      <w:r w:rsidRPr="000D1458">
        <w:rPr>
          <w:rFonts w:cs="Times New Roman"/>
          <w:color w:val="auto"/>
          <w:sz w:val="20"/>
          <w:szCs w:val="20"/>
        </w:rPr>
        <w:fldChar w:fldCharType="begin"/>
      </w:r>
      <w:r w:rsidRPr="000D1458">
        <w:rPr>
          <w:rFonts w:cs="Times New Roman"/>
          <w:color w:val="auto"/>
          <w:sz w:val="20"/>
          <w:szCs w:val="20"/>
        </w:rPr>
        <w:instrText xml:space="preserve"> SEQ Table \* ARABIC </w:instrText>
      </w:r>
      <w:r w:rsidRPr="000D1458">
        <w:rPr>
          <w:rFonts w:cs="Times New Roman"/>
          <w:color w:val="auto"/>
          <w:sz w:val="20"/>
          <w:szCs w:val="20"/>
        </w:rPr>
        <w:fldChar w:fldCharType="separate"/>
      </w:r>
      <w:r w:rsidRPr="000D1458">
        <w:rPr>
          <w:rFonts w:cs="Times New Roman"/>
          <w:noProof/>
          <w:color w:val="auto"/>
          <w:sz w:val="20"/>
          <w:szCs w:val="20"/>
        </w:rPr>
        <w:t>2</w:t>
      </w:r>
      <w:r w:rsidRPr="000D1458">
        <w:rPr>
          <w:rFonts w:cs="Times New Roman"/>
          <w:color w:val="auto"/>
          <w:sz w:val="20"/>
          <w:szCs w:val="20"/>
        </w:rPr>
        <w:fldChar w:fldCharType="end"/>
      </w:r>
      <w:r w:rsidRPr="000D1458">
        <w:rPr>
          <w:rFonts w:cs="Times New Roman"/>
          <w:color w:val="auto"/>
          <w:sz w:val="20"/>
          <w:szCs w:val="20"/>
        </w:rPr>
        <w:t>: R output Showing Statistical differences in Gas Millage between Toyota Hilux and Ford F Series</w:t>
      </w:r>
      <w:bookmarkEnd w:id="38"/>
    </w:p>
    <w:p w:rsidR="003E19DE" w:rsidRPr="000D1458" w:rsidRDefault="00657912" w:rsidP="000D1458">
      <w:pPr>
        <w:rPr>
          <w:rFonts w:cs="Times New Roman"/>
        </w:rPr>
      </w:pPr>
      <w:r w:rsidRPr="000D1458">
        <w:rPr>
          <w:rFonts w:cs="Times New Roman"/>
          <w:noProof/>
        </w:rPr>
        <w:drawing>
          <wp:inline distT="0" distB="0" distL="0" distR="0" wp14:anchorId="07EE3953" wp14:editId="5919DC39">
            <wp:extent cx="5562600" cy="2943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9714" cy="2952280"/>
                    </a:xfrm>
                    <a:prstGeom prst="rect">
                      <a:avLst/>
                    </a:prstGeom>
                    <a:noFill/>
                    <a:ln>
                      <a:noFill/>
                    </a:ln>
                  </pic:spPr>
                </pic:pic>
              </a:graphicData>
            </a:graphic>
          </wp:inline>
        </w:drawing>
      </w: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A1180A" w:rsidRDefault="00A1180A" w:rsidP="00B3184E">
      <w:pPr>
        <w:ind w:firstLine="0"/>
        <w:contextualSpacing/>
        <w:rPr>
          <w:rFonts w:cs="Times New Roman"/>
          <w:szCs w:val="24"/>
        </w:rPr>
      </w:pPr>
    </w:p>
    <w:p w:rsidR="00823B00" w:rsidRPr="000D1458" w:rsidRDefault="00823B00" w:rsidP="00B3184E">
      <w:pPr>
        <w:ind w:firstLine="0"/>
        <w:contextualSpacing/>
        <w:rPr>
          <w:rFonts w:cs="Times New Roman"/>
          <w:szCs w:val="24"/>
        </w:rPr>
      </w:pPr>
      <w:r w:rsidRPr="000D1458">
        <w:rPr>
          <w:rFonts w:cs="Times New Roman"/>
          <w:szCs w:val="24"/>
        </w:rPr>
        <w:lastRenderedPageBreak/>
        <w:t>Appendix 2</w:t>
      </w:r>
    </w:p>
    <w:p w:rsidR="00B3184E" w:rsidRPr="000D1458" w:rsidRDefault="00B3184E" w:rsidP="00B3184E">
      <w:pPr>
        <w:pStyle w:val="Caption"/>
        <w:keepNext/>
        <w:rPr>
          <w:rFonts w:cs="Times New Roman"/>
          <w:color w:val="auto"/>
          <w:sz w:val="20"/>
          <w:szCs w:val="20"/>
        </w:rPr>
      </w:pPr>
      <w:bookmarkStart w:id="39" w:name="_Toc509734888"/>
      <w:r w:rsidRPr="000D1458">
        <w:rPr>
          <w:rFonts w:cs="Times New Roman"/>
          <w:color w:val="auto"/>
          <w:sz w:val="20"/>
          <w:szCs w:val="20"/>
        </w:rPr>
        <w:t xml:space="preserve">Table </w:t>
      </w:r>
      <w:r w:rsidRPr="000D1458">
        <w:rPr>
          <w:rFonts w:cs="Times New Roman"/>
          <w:color w:val="auto"/>
          <w:sz w:val="20"/>
          <w:szCs w:val="20"/>
        </w:rPr>
        <w:fldChar w:fldCharType="begin"/>
      </w:r>
      <w:r w:rsidRPr="000D1458">
        <w:rPr>
          <w:rFonts w:cs="Times New Roman"/>
          <w:color w:val="auto"/>
          <w:sz w:val="20"/>
          <w:szCs w:val="20"/>
        </w:rPr>
        <w:instrText xml:space="preserve"> SEQ Table \* ARABIC </w:instrText>
      </w:r>
      <w:r w:rsidRPr="000D1458">
        <w:rPr>
          <w:rFonts w:cs="Times New Roman"/>
          <w:color w:val="auto"/>
          <w:sz w:val="20"/>
          <w:szCs w:val="20"/>
        </w:rPr>
        <w:fldChar w:fldCharType="separate"/>
      </w:r>
      <w:r w:rsidRPr="000D1458">
        <w:rPr>
          <w:rFonts w:cs="Times New Roman"/>
          <w:noProof/>
          <w:color w:val="auto"/>
          <w:sz w:val="20"/>
          <w:szCs w:val="20"/>
        </w:rPr>
        <w:t>3</w:t>
      </w:r>
      <w:r w:rsidRPr="000D1458">
        <w:rPr>
          <w:rFonts w:cs="Times New Roman"/>
          <w:color w:val="auto"/>
          <w:sz w:val="20"/>
          <w:szCs w:val="20"/>
        </w:rPr>
        <w:fldChar w:fldCharType="end"/>
      </w:r>
      <w:r w:rsidR="003E19DE" w:rsidRPr="000D1458">
        <w:rPr>
          <w:rFonts w:cs="Times New Roman"/>
          <w:color w:val="auto"/>
          <w:sz w:val="20"/>
          <w:szCs w:val="20"/>
        </w:rPr>
        <w:t>: Raw</w:t>
      </w:r>
      <w:r w:rsidRPr="000D1458">
        <w:rPr>
          <w:rFonts w:cs="Times New Roman"/>
          <w:color w:val="auto"/>
          <w:sz w:val="20"/>
          <w:szCs w:val="20"/>
        </w:rPr>
        <w:t xml:space="preserve"> data</w:t>
      </w:r>
      <w:bookmarkEnd w:id="39"/>
    </w:p>
    <w:tbl>
      <w:tblPr>
        <w:tblW w:w="7480" w:type="dxa"/>
        <w:tblInd w:w="93" w:type="dxa"/>
        <w:tblLook w:val="04A0" w:firstRow="1" w:lastRow="0" w:firstColumn="1" w:lastColumn="0" w:noHBand="0" w:noVBand="1"/>
      </w:tblPr>
      <w:tblGrid>
        <w:gridCol w:w="1380"/>
        <w:gridCol w:w="1300"/>
        <w:gridCol w:w="2060"/>
        <w:gridCol w:w="960"/>
        <w:gridCol w:w="1780"/>
      </w:tblGrid>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 xml:space="preserve">Ford F-Series </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 xml:space="preserve">Toyota Hilux </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Sex of the participant</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Age</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Age of the Vehicle</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16</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17</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35</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7</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39</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10</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49</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26</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39</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36</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26</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lastRenderedPageBreak/>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39</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11</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62</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39</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35</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16</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36</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26</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11</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31</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36</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10</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11</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26</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9</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29</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17</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28</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47</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14</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34</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13</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12</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37</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21</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28</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23</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9</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25</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24</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female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20</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8</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19</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69</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16</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33</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65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w:t>
            </w:r>
          </w:p>
        </w:tc>
      </w:tr>
      <w:tr w:rsidR="00B3184E" w:rsidRPr="000D1458" w:rsidTr="00B3184E">
        <w:trPr>
          <w:trHeight w:val="300"/>
        </w:trPr>
        <w:tc>
          <w:tcPr>
            <w:tcW w:w="13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17</w:t>
            </w:r>
          </w:p>
        </w:tc>
        <w:tc>
          <w:tcPr>
            <w:tcW w:w="130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32</w:t>
            </w:r>
          </w:p>
        </w:tc>
        <w:tc>
          <w:tcPr>
            <w:tcW w:w="20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rPr>
                <w:rFonts w:eastAsia="Times New Roman" w:cs="Times New Roman"/>
                <w:color w:val="000000"/>
                <w:sz w:val="22"/>
              </w:rPr>
            </w:pPr>
            <w:r w:rsidRPr="000D1458">
              <w:rPr>
                <w:rFonts w:eastAsia="Times New Roman" w:cs="Times New Roman"/>
                <w:color w:val="000000"/>
                <w:sz w:val="22"/>
              </w:rPr>
              <w:t>male</w:t>
            </w:r>
          </w:p>
        </w:tc>
        <w:tc>
          <w:tcPr>
            <w:tcW w:w="96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45</w:t>
            </w:r>
          </w:p>
        </w:tc>
        <w:tc>
          <w:tcPr>
            <w:tcW w:w="1780" w:type="dxa"/>
            <w:tcBorders>
              <w:top w:val="nil"/>
              <w:left w:val="nil"/>
              <w:bottom w:val="nil"/>
              <w:right w:val="nil"/>
            </w:tcBorders>
            <w:shd w:val="clear" w:color="auto" w:fill="auto"/>
            <w:noWrap/>
            <w:vAlign w:val="bottom"/>
            <w:hideMark/>
          </w:tcPr>
          <w:p w:rsidR="00B3184E" w:rsidRPr="000D1458" w:rsidRDefault="00B3184E" w:rsidP="00B3184E">
            <w:pPr>
              <w:spacing w:after="0" w:line="240" w:lineRule="auto"/>
              <w:ind w:firstLine="0"/>
              <w:jc w:val="right"/>
              <w:rPr>
                <w:rFonts w:eastAsia="Times New Roman" w:cs="Times New Roman"/>
                <w:color w:val="000000"/>
                <w:sz w:val="22"/>
              </w:rPr>
            </w:pPr>
            <w:r w:rsidRPr="000D1458">
              <w:rPr>
                <w:rFonts w:eastAsia="Times New Roman" w:cs="Times New Roman"/>
                <w:color w:val="000000"/>
                <w:sz w:val="22"/>
              </w:rPr>
              <w:t>5</w:t>
            </w:r>
          </w:p>
        </w:tc>
      </w:tr>
    </w:tbl>
    <w:p w:rsidR="009252B6" w:rsidRPr="000D1458" w:rsidRDefault="009252B6" w:rsidP="003E19DE">
      <w:pPr>
        <w:ind w:firstLine="0"/>
        <w:contextualSpacing/>
        <w:rPr>
          <w:rFonts w:cs="Times New Roman"/>
          <w:szCs w:val="24"/>
        </w:rPr>
      </w:pPr>
    </w:p>
    <w:sectPr w:rsidR="009252B6" w:rsidRPr="000D1458" w:rsidSect="0045422F">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962" w:rsidRDefault="00B22962" w:rsidP="003779FA">
      <w:pPr>
        <w:spacing w:after="0" w:line="240" w:lineRule="auto"/>
      </w:pPr>
      <w:r>
        <w:separator/>
      </w:r>
    </w:p>
  </w:endnote>
  <w:endnote w:type="continuationSeparator" w:id="0">
    <w:p w:rsidR="00B22962" w:rsidRDefault="00B22962" w:rsidP="00377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0D2" w:rsidRDefault="009340D2" w:rsidP="0017584C">
    <w:pPr>
      <w:pStyle w:val="Footer"/>
      <w:ind w:firstLine="0"/>
      <w:jc w:val="center"/>
    </w:pPr>
    <w:r>
      <w:fldChar w:fldCharType="begin"/>
    </w:r>
    <w:r>
      <w:instrText xml:space="preserve"> PAGE   \* MERGEFORMAT </w:instrText>
    </w:r>
    <w:r>
      <w:fldChar w:fldCharType="separate"/>
    </w:r>
    <w:r w:rsidR="00BB5E49">
      <w:rPr>
        <w:noProof/>
      </w:rPr>
      <w:t>i</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962" w:rsidRDefault="00B22962" w:rsidP="003779FA">
      <w:pPr>
        <w:spacing w:after="0" w:line="240" w:lineRule="auto"/>
      </w:pPr>
      <w:r>
        <w:separator/>
      </w:r>
    </w:p>
  </w:footnote>
  <w:footnote w:type="continuationSeparator" w:id="0">
    <w:p w:rsidR="00B22962" w:rsidRDefault="00B22962" w:rsidP="003779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80F71"/>
    <w:multiLevelType w:val="hybridMultilevel"/>
    <w:tmpl w:val="93222918"/>
    <w:lvl w:ilvl="0" w:tplc="CD385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xMjMF0pZmppYWZko6SsGpxcWZ+XkgBYa1ALxOY8wsAAAA"/>
  </w:docVars>
  <w:rsids>
    <w:rsidRoot w:val="009252B6"/>
    <w:rsid w:val="000637BD"/>
    <w:rsid w:val="000D1458"/>
    <w:rsid w:val="001241C8"/>
    <w:rsid w:val="0012624F"/>
    <w:rsid w:val="0017584C"/>
    <w:rsid w:val="001A6E29"/>
    <w:rsid w:val="00210168"/>
    <w:rsid w:val="00237C12"/>
    <w:rsid w:val="00286B48"/>
    <w:rsid w:val="002B4D95"/>
    <w:rsid w:val="002E1B11"/>
    <w:rsid w:val="003779FA"/>
    <w:rsid w:val="003E19DE"/>
    <w:rsid w:val="00407783"/>
    <w:rsid w:val="0045422F"/>
    <w:rsid w:val="0046783F"/>
    <w:rsid w:val="00496F74"/>
    <w:rsid w:val="004A4B2F"/>
    <w:rsid w:val="004C31E7"/>
    <w:rsid w:val="00517C6B"/>
    <w:rsid w:val="00535EAB"/>
    <w:rsid w:val="005A3CDC"/>
    <w:rsid w:val="006442B1"/>
    <w:rsid w:val="00657912"/>
    <w:rsid w:val="006D6FC0"/>
    <w:rsid w:val="006D7C5A"/>
    <w:rsid w:val="006F41E9"/>
    <w:rsid w:val="00733066"/>
    <w:rsid w:val="007654D6"/>
    <w:rsid w:val="007B5D09"/>
    <w:rsid w:val="00823B00"/>
    <w:rsid w:val="00830300"/>
    <w:rsid w:val="008312FC"/>
    <w:rsid w:val="00904F01"/>
    <w:rsid w:val="009211B8"/>
    <w:rsid w:val="009252B6"/>
    <w:rsid w:val="00933ED1"/>
    <w:rsid w:val="009340D2"/>
    <w:rsid w:val="009F1BF8"/>
    <w:rsid w:val="00A1180A"/>
    <w:rsid w:val="00A87FCB"/>
    <w:rsid w:val="00B22962"/>
    <w:rsid w:val="00B3184E"/>
    <w:rsid w:val="00BB5E49"/>
    <w:rsid w:val="00C01C4C"/>
    <w:rsid w:val="00C369CA"/>
    <w:rsid w:val="00CB092E"/>
    <w:rsid w:val="00CD2EF3"/>
    <w:rsid w:val="00D06422"/>
    <w:rsid w:val="00D30FBB"/>
    <w:rsid w:val="00D33FA1"/>
    <w:rsid w:val="00D8457E"/>
    <w:rsid w:val="00DC086D"/>
    <w:rsid w:val="00E3114F"/>
    <w:rsid w:val="00EA0B27"/>
    <w:rsid w:val="00F9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B6"/>
  </w:style>
  <w:style w:type="paragraph" w:styleId="Heading1">
    <w:name w:val="heading 1"/>
    <w:basedOn w:val="Normal"/>
    <w:next w:val="Normal"/>
    <w:link w:val="Heading1Char"/>
    <w:uiPriority w:val="9"/>
    <w:qFormat/>
    <w:rsid w:val="00925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25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252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2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252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252B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252B6"/>
    <w:pPr>
      <w:ind w:left="720"/>
      <w:contextualSpacing/>
    </w:pPr>
  </w:style>
  <w:style w:type="paragraph" w:styleId="TOCHeading">
    <w:name w:val="TOC Heading"/>
    <w:basedOn w:val="Heading1"/>
    <w:next w:val="Normal"/>
    <w:uiPriority w:val="39"/>
    <w:semiHidden/>
    <w:unhideWhenUsed/>
    <w:qFormat/>
    <w:rsid w:val="009252B6"/>
    <w:pPr>
      <w:spacing w:line="276" w:lineRule="auto"/>
      <w:ind w:firstLine="0"/>
      <w:outlineLvl w:val="9"/>
    </w:pPr>
    <w:rPr>
      <w:lang w:eastAsia="ja-JP"/>
    </w:rPr>
  </w:style>
  <w:style w:type="paragraph" w:styleId="TOC1">
    <w:name w:val="toc 1"/>
    <w:basedOn w:val="Normal"/>
    <w:next w:val="Normal"/>
    <w:autoRedefine/>
    <w:uiPriority w:val="39"/>
    <w:unhideWhenUsed/>
    <w:rsid w:val="009252B6"/>
    <w:pPr>
      <w:spacing w:after="100"/>
    </w:pPr>
  </w:style>
  <w:style w:type="paragraph" w:styleId="TOC2">
    <w:name w:val="toc 2"/>
    <w:basedOn w:val="Normal"/>
    <w:next w:val="Normal"/>
    <w:autoRedefine/>
    <w:uiPriority w:val="39"/>
    <w:unhideWhenUsed/>
    <w:rsid w:val="009252B6"/>
    <w:pPr>
      <w:spacing w:after="100"/>
      <w:ind w:left="240"/>
    </w:pPr>
  </w:style>
  <w:style w:type="paragraph" w:styleId="TOC3">
    <w:name w:val="toc 3"/>
    <w:basedOn w:val="Normal"/>
    <w:next w:val="Normal"/>
    <w:autoRedefine/>
    <w:uiPriority w:val="39"/>
    <w:unhideWhenUsed/>
    <w:rsid w:val="009252B6"/>
    <w:pPr>
      <w:spacing w:after="100"/>
      <w:ind w:left="480"/>
    </w:pPr>
  </w:style>
  <w:style w:type="character" w:styleId="Hyperlink">
    <w:name w:val="Hyperlink"/>
    <w:basedOn w:val="DefaultParagraphFont"/>
    <w:uiPriority w:val="99"/>
    <w:unhideWhenUsed/>
    <w:rsid w:val="009252B6"/>
    <w:rPr>
      <w:color w:val="0000FF" w:themeColor="hyperlink"/>
      <w:u w:val="single"/>
    </w:rPr>
  </w:style>
  <w:style w:type="paragraph" w:styleId="BalloonText">
    <w:name w:val="Balloon Text"/>
    <w:basedOn w:val="Normal"/>
    <w:link w:val="BalloonTextChar"/>
    <w:uiPriority w:val="99"/>
    <w:semiHidden/>
    <w:unhideWhenUsed/>
    <w:rsid w:val="009252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2B6"/>
    <w:rPr>
      <w:rFonts w:ascii="Tahoma" w:hAnsi="Tahoma" w:cs="Tahoma"/>
      <w:sz w:val="16"/>
      <w:szCs w:val="16"/>
    </w:rPr>
  </w:style>
  <w:style w:type="paragraph" w:styleId="Header">
    <w:name w:val="header"/>
    <w:basedOn w:val="Normal"/>
    <w:link w:val="HeaderChar"/>
    <w:uiPriority w:val="99"/>
    <w:unhideWhenUsed/>
    <w:rsid w:val="00377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9FA"/>
  </w:style>
  <w:style w:type="paragraph" w:styleId="Footer">
    <w:name w:val="footer"/>
    <w:basedOn w:val="Normal"/>
    <w:link w:val="FooterChar"/>
    <w:uiPriority w:val="99"/>
    <w:unhideWhenUsed/>
    <w:rsid w:val="00377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9FA"/>
  </w:style>
  <w:style w:type="paragraph" w:styleId="NoSpacing">
    <w:name w:val="No Spacing"/>
    <w:uiPriority w:val="1"/>
    <w:qFormat/>
    <w:rsid w:val="006D6FC0"/>
    <w:pPr>
      <w:spacing w:after="0" w:line="240" w:lineRule="auto"/>
    </w:pPr>
  </w:style>
  <w:style w:type="paragraph" w:styleId="Caption">
    <w:name w:val="caption"/>
    <w:basedOn w:val="Normal"/>
    <w:next w:val="Normal"/>
    <w:uiPriority w:val="35"/>
    <w:unhideWhenUsed/>
    <w:qFormat/>
    <w:rsid w:val="00B3184E"/>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3184E"/>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B6"/>
  </w:style>
  <w:style w:type="paragraph" w:styleId="Heading1">
    <w:name w:val="heading 1"/>
    <w:basedOn w:val="Normal"/>
    <w:next w:val="Normal"/>
    <w:link w:val="Heading1Char"/>
    <w:uiPriority w:val="9"/>
    <w:qFormat/>
    <w:rsid w:val="00925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25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252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2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252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252B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252B6"/>
    <w:pPr>
      <w:ind w:left="720"/>
      <w:contextualSpacing/>
    </w:pPr>
  </w:style>
  <w:style w:type="paragraph" w:styleId="TOCHeading">
    <w:name w:val="TOC Heading"/>
    <w:basedOn w:val="Heading1"/>
    <w:next w:val="Normal"/>
    <w:uiPriority w:val="39"/>
    <w:semiHidden/>
    <w:unhideWhenUsed/>
    <w:qFormat/>
    <w:rsid w:val="009252B6"/>
    <w:pPr>
      <w:spacing w:line="276" w:lineRule="auto"/>
      <w:ind w:firstLine="0"/>
      <w:outlineLvl w:val="9"/>
    </w:pPr>
    <w:rPr>
      <w:lang w:eastAsia="ja-JP"/>
    </w:rPr>
  </w:style>
  <w:style w:type="paragraph" w:styleId="TOC1">
    <w:name w:val="toc 1"/>
    <w:basedOn w:val="Normal"/>
    <w:next w:val="Normal"/>
    <w:autoRedefine/>
    <w:uiPriority w:val="39"/>
    <w:unhideWhenUsed/>
    <w:rsid w:val="009252B6"/>
    <w:pPr>
      <w:spacing w:after="100"/>
    </w:pPr>
  </w:style>
  <w:style w:type="paragraph" w:styleId="TOC2">
    <w:name w:val="toc 2"/>
    <w:basedOn w:val="Normal"/>
    <w:next w:val="Normal"/>
    <w:autoRedefine/>
    <w:uiPriority w:val="39"/>
    <w:unhideWhenUsed/>
    <w:rsid w:val="009252B6"/>
    <w:pPr>
      <w:spacing w:after="100"/>
      <w:ind w:left="240"/>
    </w:pPr>
  </w:style>
  <w:style w:type="paragraph" w:styleId="TOC3">
    <w:name w:val="toc 3"/>
    <w:basedOn w:val="Normal"/>
    <w:next w:val="Normal"/>
    <w:autoRedefine/>
    <w:uiPriority w:val="39"/>
    <w:unhideWhenUsed/>
    <w:rsid w:val="009252B6"/>
    <w:pPr>
      <w:spacing w:after="100"/>
      <w:ind w:left="480"/>
    </w:pPr>
  </w:style>
  <w:style w:type="character" w:styleId="Hyperlink">
    <w:name w:val="Hyperlink"/>
    <w:basedOn w:val="DefaultParagraphFont"/>
    <w:uiPriority w:val="99"/>
    <w:unhideWhenUsed/>
    <w:rsid w:val="009252B6"/>
    <w:rPr>
      <w:color w:val="0000FF" w:themeColor="hyperlink"/>
      <w:u w:val="single"/>
    </w:rPr>
  </w:style>
  <w:style w:type="paragraph" w:styleId="BalloonText">
    <w:name w:val="Balloon Text"/>
    <w:basedOn w:val="Normal"/>
    <w:link w:val="BalloonTextChar"/>
    <w:uiPriority w:val="99"/>
    <w:semiHidden/>
    <w:unhideWhenUsed/>
    <w:rsid w:val="009252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2B6"/>
    <w:rPr>
      <w:rFonts w:ascii="Tahoma" w:hAnsi="Tahoma" w:cs="Tahoma"/>
      <w:sz w:val="16"/>
      <w:szCs w:val="16"/>
    </w:rPr>
  </w:style>
  <w:style w:type="paragraph" w:styleId="Header">
    <w:name w:val="header"/>
    <w:basedOn w:val="Normal"/>
    <w:link w:val="HeaderChar"/>
    <w:uiPriority w:val="99"/>
    <w:unhideWhenUsed/>
    <w:rsid w:val="00377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9FA"/>
  </w:style>
  <w:style w:type="paragraph" w:styleId="Footer">
    <w:name w:val="footer"/>
    <w:basedOn w:val="Normal"/>
    <w:link w:val="FooterChar"/>
    <w:uiPriority w:val="99"/>
    <w:unhideWhenUsed/>
    <w:rsid w:val="00377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9FA"/>
  </w:style>
  <w:style w:type="paragraph" w:styleId="NoSpacing">
    <w:name w:val="No Spacing"/>
    <w:uiPriority w:val="1"/>
    <w:qFormat/>
    <w:rsid w:val="006D6FC0"/>
    <w:pPr>
      <w:spacing w:after="0" w:line="240" w:lineRule="auto"/>
    </w:pPr>
  </w:style>
  <w:style w:type="paragraph" w:styleId="Caption">
    <w:name w:val="caption"/>
    <w:basedOn w:val="Normal"/>
    <w:next w:val="Normal"/>
    <w:uiPriority w:val="35"/>
    <w:unhideWhenUsed/>
    <w:qFormat/>
    <w:rsid w:val="00B3184E"/>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3184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43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www.americanautocouncil.org/sites/aapc2016/files/Japans%2BProtected%2BAuto%2BMarket.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yperlink" Target="http://www.jama.org/wp-content/uploads/2016/11/mvs2016.pdf" TargetMode="External"/><Relationship Id="rId2" Type="http://schemas.openxmlformats.org/officeDocument/2006/relationships/numbering" Target="numbering.xml"/><Relationship Id="rId16" Type="http://schemas.openxmlformats.org/officeDocument/2006/relationships/hyperlink" Target="https://www.dailyfueleconomytip.com/fuel-efficient-vehicles/american-vs-japanese-gas-mileage-comparis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3.gif"/><Relationship Id="rId10" Type="http://schemas.openxmlformats.org/officeDocument/2006/relationships/chart" Target="charts/chart1.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ry\Downloads\MICROPOJE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Sheet2!$C$4:$C$13</c:f>
              <c:numCache>
                <c:formatCode>General</c:formatCode>
                <c:ptCount val="10"/>
                <c:pt idx="0">
                  <c:v>1</c:v>
                </c:pt>
                <c:pt idx="1">
                  <c:v>2</c:v>
                </c:pt>
                <c:pt idx="2">
                  <c:v>3</c:v>
                </c:pt>
                <c:pt idx="3">
                  <c:v>4</c:v>
                </c:pt>
                <c:pt idx="4">
                  <c:v>5</c:v>
                </c:pt>
                <c:pt idx="5">
                  <c:v>6</c:v>
                </c:pt>
                <c:pt idx="6">
                  <c:v>7</c:v>
                </c:pt>
                <c:pt idx="7">
                  <c:v>8</c:v>
                </c:pt>
                <c:pt idx="8">
                  <c:v>9</c:v>
                </c:pt>
                <c:pt idx="9">
                  <c:v>13</c:v>
                </c:pt>
              </c:numCache>
            </c:numRef>
          </c:cat>
          <c:val>
            <c:numRef>
              <c:f>Sheet2!$D$4:$D$13</c:f>
              <c:numCache>
                <c:formatCode>General</c:formatCode>
                <c:ptCount val="10"/>
                <c:pt idx="0">
                  <c:v>20</c:v>
                </c:pt>
                <c:pt idx="1">
                  <c:v>19</c:v>
                </c:pt>
                <c:pt idx="2">
                  <c:v>17</c:v>
                </c:pt>
                <c:pt idx="3">
                  <c:v>11</c:v>
                </c:pt>
                <c:pt idx="4">
                  <c:v>5</c:v>
                </c:pt>
                <c:pt idx="5">
                  <c:v>3</c:v>
                </c:pt>
                <c:pt idx="6">
                  <c:v>1</c:v>
                </c:pt>
                <c:pt idx="7">
                  <c:v>1</c:v>
                </c:pt>
                <c:pt idx="8">
                  <c:v>1</c:v>
                </c:pt>
                <c:pt idx="9">
                  <c:v>1</c:v>
                </c:pt>
              </c:numCache>
            </c:numRef>
          </c:val>
          <c:extLst xmlns:c16r2="http://schemas.microsoft.com/office/drawing/2015/06/chart">
            <c:ext xmlns:c16="http://schemas.microsoft.com/office/drawing/2014/chart" uri="{C3380CC4-5D6E-409C-BE32-E72D297353CC}">
              <c16:uniqueId val="{00000000-47A1-4C96-A5A0-768231C46519}"/>
            </c:ext>
          </c:extLst>
        </c:ser>
        <c:dLbls>
          <c:showLegendKey val="0"/>
          <c:showVal val="0"/>
          <c:showCatName val="0"/>
          <c:showSerName val="0"/>
          <c:showPercent val="0"/>
          <c:showBubbleSize val="0"/>
        </c:dLbls>
        <c:gapWidth val="219"/>
        <c:overlap val="-27"/>
        <c:axId val="357940608"/>
        <c:axId val="598619264"/>
      </c:barChart>
      <c:catAx>
        <c:axId val="357940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619264"/>
        <c:crosses val="autoZero"/>
        <c:auto val="1"/>
        <c:lblAlgn val="ctr"/>
        <c:lblOffset val="100"/>
        <c:noMultiLvlLbl val="0"/>
      </c:catAx>
      <c:valAx>
        <c:axId val="59861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a:t>
                </a:r>
              </a:p>
              <a:p>
                <a:pPr>
                  <a:defRPr sz="1000" b="0" i="0" u="none" strike="noStrike" kern="1200" baseline="0">
                    <a:solidFill>
                      <a:schemeClr val="tx1">
                        <a:lumMod val="65000"/>
                        <a:lumOff val="35000"/>
                      </a:schemeClr>
                    </a:solidFill>
                    <a:latin typeface="+mn-lt"/>
                    <a:ea typeface="+mn-ea"/>
                    <a:cs typeface="+mn-cs"/>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940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Sheet1!$J$12</c:f>
              <c:strCache>
                <c:ptCount val="1"/>
                <c:pt idx="0">
                  <c:v>Percent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806-4498-A6F5-FE7B18BF3E6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806-4498-A6F5-FE7B18BF3E69}"/>
              </c:ext>
            </c:extLst>
          </c:dPt>
          <c:dLbls>
            <c:dLbl>
              <c:idx val="0"/>
              <c:tx>
                <c:rich>
                  <a:bodyPr/>
                  <a:lstStyle/>
                  <a:p>
                    <a:fld id="{F2B47F3F-9E67-427A-9604-DE805698C4D2}" type="VALUE">
                      <a:rPr lang="en-US"/>
                      <a:pPr/>
                      <a:t>[VALUE]</a:t>
                    </a:fld>
                    <a:r>
                      <a:rPr lang="en-US"/>
                      <a:t>%</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A806-4498-A6F5-FE7B18BF3E69}"/>
                </c:ext>
              </c:extLst>
            </c:dLbl>
            <c:dLbl>
              <c:idx val="1"/>
              <c:tx>
                <c:rich>
                  <a:bodyPr/>
                  <a:lstStyle/>
                  <a:p>
                    <a:fld id="{B34DB94D-1FA0-426E-85DB-2F938172F216}" type="VALUE">
                      <a:rPr lang="en-US"/>
                      <a:pPr/>
                      <a:t>[VALUE]</a:t>
                    </a:fld>
                    <a:r>
                      <a:rPr lang="en-US"/>
                      <a:t>%</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A806-4498-A6F5-FE7B18BF3E6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Sheet1!$I$13:$I$14</c:f>
              <c:strCache>
                <c:ptCount val="2"/>
                <c:pt idx="0">
                  <c:v>Female</c:v>
                </c:pt>
                <c:pt idx="1">
                  <c:v>Male</c:v>
                </c:pt>
              </c:strCache>
            </c:strRef>
          </c:cat>
          <c:val>
            <c:numRef>
              <c:f>Sheet1!$J$13:$J$14</c:f>
              <c:numCache>
                <c:formatCode>General</c:formatCode>
                <c:ptCount val="2"/>
                <c:pt idx="0">
                  <c:v>45.57</c:v>
                </c:pt>
                <c:pt idx="1">
                  <c:v>54.43</c:v>
                </c:pt>
              </c:numCache>
            </c:numRef>
          </c:val>
          <c:extLst xmlns:c16r2="http://schemas.microsoft.com/office/drawing/2015/06/chart">
            <c:ext xmlns:c16="http://schemas.microsoft.com/office/drawing/2014/chart" uri="{C3380CC4-5D6E-409C-BE32-E72D297353CC}">
              <c16:uniqueId val="{00000004-A806-4498-A6F5-FE7B18BF3E6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5156153233655"/>
          <c:y val="4.4579533941236066E-2"/>
          <c:w val="0.78535064437170077"/>
          <c:h val="0.76869955085401553"/>
        </c:manualLayout>
      </c:layout>
      <c:lineChart>
        <c:grouping val="standard"/>
        <c:varyColors val="0"/>
        <c:ser>
          <c:idx val="0"/>
          <c:order val="0"/>
          <c:tx>
            <c:strRef>
              <c:f>Sheet1!$A$1</c:f>
              <c:strCache>
                <c:ptCount val="1"/>
                <c:pt idx="0">
                  <c:v>Ford F-Series </c:v>
                </c:pt>
              </c:strCache>
            </c:strRef>
          </c:tx>
          <c:spPr>
            <a:ln w="28575" cap="rnd">
              <a:solidFill>
                <a:schemeClr val="accent1"/>
              </a:solidFill>
              <a:round/>
            </a:ln>
            <a:effectLst/>
          </c:spPr>
          <c:marker>
            <c:symbol val="none"/>
          </c:marker>
          <c:val>
            <c:numRef>
              <c:f>Sheet1!$A$2:$A$80</c:f>
              <c:numCache>
                <c:formatCode>General</c:formatCode>
                <c:ptCount val="79"/>
                <c:pt idx="0">
                  <c:v>18</c:v>
                </c:pt>
                <c:pt idx="1">
                  <c:v>15</c:v>
                </c:pt>
                <c:pt idx="2">
                  <c:v>18</c:v>
                </c:pt>
                <c:pt idx="3">
                  <c:v>16</c:v>
                </c:pt>
                <c:pt idx="4">
                  <c:v>17</c:v>
                </c:pt>
                <c:pt idx="5">
                  <c:v>15</c:v>
                </c:pt>
                <c:pt idx="6">
                  <c:v>14</c:v>
                </c:pt>
                <c:pt idx="7">
                  <c:v>14</c:v>
                </c:pt>
                <c:pt idx="8">
                  <c:v>14</c:v>
                </c:pt>
                <c:pt idx="9">
                  <c:v>15</c:v>
                </c:pt>
                <c:pt idx="10">
                  <c:v>15</c:v>
                </c:pt>
                <c:pt idx="11">
                  <c:v>14</c:v>
                </c:pt>
                <c:pt idx="12">
                  <c:v>15</c:v>
                </c:pt>
                <c:pt idx="13">
                  <c:v>14</c:v>
                </c:pt>
                <c:pt idx="14">
                  <c:v>22</c:v>
                </c:pt>
                <c:pt idx="15">
                  <c:v>18</c:v>
                </c:pt>
                <c:pt idx="16">
                  <c:v>21</c:v>
                </c:pt>
                <c:pt idx="17">
                  <c:v>20</c:v>
                </c:pt>
                <c:pt idx="18">
                  <c:v>10</c:v>
                </c:pt>
                <c:pt idx="19">
                  <c:v>23</c:v>
                </c:pt>
                <c:pt idx="20">
                  <c:v>14</c:v>
                </c:pt>
                <c:pt idx="21">
                  <c:v>14</c:v>
                </c:pt>
                <c:pt idx="22">
                  <c:v>14</c:v>
                </c:pt>
                <c:pt idx="23">
                  <c:v>12</c:v>
                </c:pt>
                <c:pt idx="24">
                  <c:v>13</c:v>
                </c:pt>
                <c:pt idx="25">
                  <c:v>13</c:v>
                </c:pt>
                <c:pt idx="26">
                  <c:v>18</c:v>
                </c:pt>
                <c:pt idx="27">
                  <c:v>22</c:v>
                </c:pt>
                <c:pt idx="28">
                  <c:v>19</c:v>
                </c:pt>
                <c:pt idx="29">
                  <c:v>18</c:v>
                </c:pt>
                <c:pt idx="30">
                  <c:v>23</c:v>
                </c:pt>
                <c:pt idx="31">
                  <c:v>26</c:v>
                </c:pt>
                <c:pt idx="32">
                  <c:v>25</c:v>
                </c:pt>
                <c:pt idx="33">
                  <c:v>20</c:v>
                </c:pt>
                <c:pt idx="34">
                  <c:v>21</c:v>
                </c:pt>
                <c:pt idx="35">
                  <c:v>13</c:v>
                </c:pt>
                <c:pt idx="36">
                  <c:v>14</c:v>
                </c:pt>
                <c:pt idx="37">
                  <c:v>15</c:v>
                </c:pt>
                <c:pt idx="38">
                  <c:v>14</c:v>
                </c:pt>
                <c:pt idx="39">
                  <c:v>18</c:v>
                </c:pt>
                <c:pt idx="40">
                  <c:v>11</c:v>
                </c:pt>
                <c:pt idx="41">
                  <c:v>13</c:v>
                </c:pt>
                <c:pt idx="42">
                  <c:v>12</c:v>
                </c:pt>
                <c:pt idx="43">
                  <c:v>13</c:v>
                </c:pt>
                <c:pt idx="44">
                  <c:v>15</c:v>
                </c:pt>
                <c:pt idx="45">
                  <c:v>13</c:v>
                </c:pt>
                <c:pt idx="46">
                  <c:v>13</c:v>
                </c:pt>
                <c:pt idx="47">
                  <c:v>14</c:v>
                </c:pt>
                <c:pt idx="48">
                  <c:v>14</c:v>
                </c:pt>
                <c:pt idx="49">
                  <c:v>22</c:v>
                </c:pt>
                <c:pt idx="50">
                  <c:v>28</c:v>
                </c:pt>
                <c:pt idx="51">
                  <c:v>13</c:v>
                </c:pt>
                <c:pt idx="52">
                  <c:v>14</c:v>
                </c:pt>
                <c:pt idx="53">
                  <c:v>13</c:v>
                </c:pt>
                <c:pt idx="54">
                  <c:v>14</c:v>
                </c:pt>
                <c:pt idx="55">
                  <c:v>15</c:v>
                </c:pt>
                <c:pt idx="56">
                  <c:v>12</c:v>
                </c:pt>
                <c:pt idx="57">
                  <c:v>13</c:v>
                </c:pt>
                <c:pt idx="58">
                  <c:v>13</c:v>
                </c:pt>
                <c:pt idx="59">
                  <c:v>18</c:v>
                </c:pt>
                <c:pt idx="60">
                  <c:v>16</c:v>
                </c:pt>
                <c:pt idx="61">
                  <c:v>11</c:v>
                </c:pt>
                <c:pt idx="62">
                  <c:v>12</c:v>
                </c:pt>
                <c:pt idx="63">
                  <c:v>13</c:v>
                </c:pt>
                <c:pt idx="64">
                  <c:v>18</c:v>
                </c:pt>
                <c:pt idx="65">
                  <c:v>10</c:v>
                </c:pt>
                <c:pt idx="66">
                  <c:v>11</c:v>
                </c:pt>
                <c:pt idx="67">
                  <c:v>9</c:v>
                </c:pt>
                <c:pt idx="68">
                  <c:v>17</c:v>
                </c:pt>
                <c:pt idx="69">
                  <c:v>19</c:v>
                </c:pt>
                <c:pt idx="70">
                  <c:v>18</c:v>
                </c:pt>
                <c:pt idx="71">
                  <c:v>14</c:v>
                </c:pt>
                <c:pt idx="72">
                  <c:v>13</c:v>
                </c:pt>
                <c:pt idx="73">
                  <c:v>12</c:v>
                </c:pt>
                <c:pt idx="74">
                  <c:v>28</c:v>
                </c:pt>
                <c:pt idx="75">
                  <c:v>25</c:v>
                </c:pt>
                <c:pt idx="76">
                  <c:v>19</c:v>
                </c:pt>
                <c:pt idx="77">
                  <c:v>16</c:v>
                </c:pt>
                <c:pt idx="78">
                  <c:v>17</c:v>
                </c:pt>
              </c:numCache>
            </c:numRef>
          </c:val>
          <c:smooth val="0"/>
          <c:extLst xmlns:c16r2="http://schemas.microsoft.com/office/drawing/2015/06/chart">
            <c:ext xmlns:c16="http://schemas.microsoft.com/office/drawing/2014/chart" uri="{C3380CC4-5D6E-409C-BE32-E72D297353CC}">
              <c16:uniqueId val="{00000000-E495-4400-992D-FBEE71DCC59B}"/>
            </c:ext>
          </c:extLst>
        </c:ser>
        <c:ser>
          <c:idx val="1"/>
          <c:order val="1"/>
          <c:tx>
            <c:strRef>
              <c:f>Sheet1!$B$1</c:f>
              <c:strCache>
                <c:ptCount val="1"/>
                <c:pt idx="0">
                  <c:v>Toyota Hilux </c:v>
                </c:pt>
              </c:strCache>
            </c:strRef>
          </c:tx>
          <c:spPr>
            <a:ln w="28575" cap="rnd">
              <a:solidFill>
                <a:schemeClr val="accent2"/>
              </a:solidFill>
              <a:round/>
            </a:ln>
            <a:effectLst/>
          </c:spPr>
          <c:marker>
            <c:symbol val="none"/>
          </c:marker>
          <c:val>
            <c:numRef>
              <c:f>Sheet1!$B$2:$B$80</c:f>
              <c:numCache>
                <c:formatCode>General</c:formatCode>
                <c:ptCount val="79"/>
                <c:pt idx="0">
                  <c:v>24</c:v>
                </c:pt>
                <c:pt idx="1">
                  <c:v>27</c:v>
                </c:pt>
                <c:pt idx="2">
                  <c:v>27</c:v>
                </c:pt>
                <c:pt idx="3">
                  <c:v>25</c:v>
                </c:pt>
                <c:pt idx="4">
                  <c:v>31</c:v>
                </c:pt>
                <c:pt idx="5">
                  <c:v>35</c:v>
                </c:pt>
                <c:pt idx="6">
                  <c:v>24</c:v>
                </c:pt>
                <c:pt idx="7">
                  <c:v>19</c:v>
                </c:pt>
                <c:pt idx="8">
                  <c:v>28</c:v>
                </c:pt>
                <c:pt idx="9">
                  <c:v>33</c:v>
                </c:pt>
                <c:pt idx="10">
                  <c:v>27</c:v>
                </c:pt>
                <c:pt idx="11">
                  <c:v>20</c:v>
                </c:pt>
                <c:pt idx="12">
                  <c:v>22</c:v>
                </c:pt>
                <c:pt idx="13">
                  <c:v>18</c:v>
                </c:pt>
                <c:pt idx="14">
                  <c:v>20</c:v>
                </c:pt>
                <c:pt idx="15">
                  <c:v>31</c:v>
                </c:pt>
                <c:pt idx="16">
                  <c:v>32</c:v>
                </c:pt>
                <c:pt idx="17">
                  <c:v>31</c:v>
                </c:pt>
                <c:pt idx="18">
                  <c:v>32</c:v>
                </c:pt>
                <c:pt idx="19">
                  <c:v>32</c:v>
                </c:pt>
                <c:pt idx="20">
                  <c:v>34</c:v>
                </c:pt>
                <c:pt idx="21">
                  <c:v>26</c:v>
                </c:pt>
                <c:pt idx="22">
                  <c:v>30</c:v>
                </c:pt>
                <c:pt idx="23">
                  <c:v>22</c:v>
                </c:pt>
                <c:pt idx="24">
                  <c:v>22</c:v>
                </c:pt>
                <c:pt idx="25">
                  <c:v>33</c:v>
                </c:pt>
                <c:pt idx="26">
                  <c:v>39</c:v>
                </c:pt>
                <c:pt idx="27">
                  <c:v>36</c:v>
                </c:pt>
                <c:pt idx="28">
                  <c:v>28</c:v>
                </c:pt>
                <c:pt idx="29">
                  <c:v>27</c:v>
                </c:pt>
                <c:pt idx="30">
                  <c:v>21</c:v>
                </c:pt>
                <c:pt idx="31">
                  <c:v>24</c:v>
                </c:pt>
                <c:pt idx="32">
                  <c:v>30</c:v>
                </c:pt>
                <c:pt idx="33">
                  <c:v>34</c:v>
                </c:pt>
                <c:pt idx="34">
                  <c:v>32</c:v>
                </c:pt>
                <c:pt idx="35">
                  <c:v>38</c:v>
                </c:pt>
                <c:pt idx="36">
                  <c:v>37</c:v>
                </c:pt>
                <c:pt idx="37">
                  <c:v>30</c:v>
                </c:pt>
                <c:pt idx="38">
                  <c:v>31</c:v>
                </c:pt>
                <c:pt idx="39">
                  <c:v>38</c:v>
                </c:pt>
                <c:pt idx="40">
                  <c:v>32</c:v>
                </c:pt>
                <c:pt idx="41">
                  <c:v>47</c:v>
                </c:pt>
                <c:pt idx="42">
                  <c:v>41</c:v>
                </c:pt>
                <c:pt idx="43">
                  <c:v>45</c:v>
                </c:pt>
                <c:pt idx="44">
                  <c:v>34</c:v>
                </c:pt>
                <c:pt idx="45">
                  <c:v>33</c:v>
                </c:pt>
                <c:pt idx="46">
                  <c:v>24</c:v>
                </c:pt>
                <c:pt idx="47">
                  <c:v>32</c:v>
                </c:pt>
                <c:pt idx="48">
                  <c:v>32</c:v>
                </c:pt>
                <c:pt idx="49">
                  <c:v>39</c:v>
                </c:pt>
                <c:pt idx="50">
                  <c:v>35</c:v>
                </c:pt>
                <c:pt idx="51">
                  <c:v>32</c:v>
                </c:pt>
                <c:pt idx="52">
                  <c:v>37</c:v>
                </c:pt>
                <c:pt idx="53">
                  <c:v>38</c:v>
                </c:pt>
                <c:pt idx="54">
                  <c:v>34</c:v>
                </c:pt>
                <c:pt idx="55">
                  <c:v>34</c:v>
                </c:pt>
                <c:pt idx="56">
                  <c:v>32</c:v>
                </c:pt>
                <c:pt idx="57">
                  <c:v>33</c:v>
                </c:pt>
                <c:pt idx="58">
                  <c:v>32</c:v>
                </c:pt>
                <c:pt idx="59">
                  <c:v>34</c:v>
                </c:pt>
                <c:pt idx="60">
                  <c:v>36</c:v>
                </c:pt>
                <c:pt idx="61">
                  <c:v>38</c:v>
                </c:pt>
                <c:pt idx="62">
                  <c:v>32</c:v>
                </c:pt>
                <c:pt idx="63">
                  <c:v>31</c:v>
                </c:pt>
                <c:pt idx="64">
                  <c:v>36</c:v>
                </c:pt>
                <c:pt idx="65">
                  <c:v>24</c:v>
                </c:pt>
                <c:pt idx="66">
                  <c:v>26</c:v>
                </c:pt>
                <c:pt idx="67">
                  <c:v>29</c:v>
                </c:pt>
                <c:pt idx="68">
                  <c:v>37</c:v>
                </c:pt>
                <c:pt idx="69">
                  <c:v>28</c:v>
                </c:pt>
                <c:pt idx="70">
                  <c:v>19</c:v>
                </c:pt>
                <c:pt idx="71">
                  <c:v>25</c:v>
                </c:pt>
                <c:pt idx="72">
                  <c:v>24</c:v>
                </c:pt>
                <c:pt idx="73">
                  <c:v>37</c:v>
                </c:pt>
                <c:pt idx="74">
                  <c:v>24</c:v>
                </c:pt>
                <c:pt idx="75">
                  <c:v>24</c:v>
                </c:pt>
                <c:pt idx="76">
                  <c:v>33</c:v>
                </c:pt>
                <c:pt idx="77">
                  <c:v>33</c:v>
                </c:pt>
                <c:pt idx="78">
                  <c:v>32</c:v>
                </c:pt>
              </c:numCache>
            </c:numRef>
          </c:val>
          <c:smooth val="0"/>
          <c:extLst xmlns:c16r2="http://schemas.microsoft.com/office/drawing/2015/06/chart">
            <c:ext xmlns:c16="http://schemas.microsoft.com/office/drawing/2014/chart" uri="{C3380CC4-5D6E-409C-BE32-E72D297353CC}">
              <c16:uniqueId val="{00000001-E495-4400-992D-FBEE71DCC59B}"/>
            </c:ext>
          </c:extLst>
        </c:ser>
        <c:dLbls>
          <c:showLegendKey val="0"/>
          <c:showVal val="0"/>
          <c:showCatName val="0"/>
          <c:showSerName val="0"/>
          <c:showPercent val="0"/>
          <c:showBubbleSize val="0"/>
        </c:dLbls>
        <c:marker val="1"/>
        <c:smooth val="0"/>
        <c:axId val="396097792"/>
        <c:axId val="396460032"/>
      </c:lineChart>
      <c:catAx>
        <c:axId val="3960977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460032"/>
        <c:crosses val="autoZero"/>
        <c:auto val="1"/>
        <c:lblAlgn val="ctr"/>
        <c:lblOffset val="100"/>
        <c:noMultiLvlLbl val="0"/>
      </c:catAx>
      <c:valAx>
        <c:axId val="396460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gas/mileage</a:t>
                </a:r>
              </a:p>
              <a:p>
                <a:pPr>
                  <a:defRPr sz="1000" b="0" i="0" u="none" strike="noStrike" kern="1200" baseline="0">
                    <a:solidFill>
                      <a:schemeClr val="tx1">
                        <a:lumMod val="65000"/>
                        <a:lumOff val="35000"/>
                      </a:schemeClr>
                    </a:solidFill>
                    <a:latin typeface="+mn-lt"/>
                    <a:ea typeface="+mn-ea"/>
                    <a:cs typeface="+mn-cs"/>
                  </a:defRPr>
                </a:pP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097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9DBDD-9EEC-4FE2-90B9-0B4378E49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3308</Words>
  <Characters>18858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2018-03-25T08:49:00Z</dcterms:created>
  <dcterms:modified xsi:type="dcterms:W3CDTF">2018-03-25T08:49:00Z</dcterms:modified>
</cp:coreProperties>
</file>